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D3855B" w14:textId="77777777" w:rsidR="00C750CF" w:rsidRDefault="00000000">
      <w:pPr>
        <w:spacing w:after="0" w:line="276" w:lineRule="auto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color w:val="000000"/>
          <w:sz w:val="40"/>
          <w:szCs w:val="40"/>
        </w:rPr>
        <w:t>DÍA INTERNACIONAL DE LAS JUVENTUDES | 12 DE AGOSTO</w:t>
      </w:r>
    </w:p>
    <w:p w14:paraId="0CAFCB81" w14:textId="77777777" w:rsidR="00C750CF" w:rsidRDefault="00C750CF">
      <w:pPr>
        <w:jc w:val="both"/>
        <w:rPr>
          <w:rFonts w:ascii="Calibri" w:eastAsia="Calibri" w:hAnsi="Calibri" w:cs="Calibri"/>
          <w:b/>
        </w:rPr>
      </w:pPr>
    </w:p>
    <w:p w14:paraId="4F1EC65D" w14:textId="77777777" w:rsidR="00C750CF" w:rsidRDefault="00000000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Jóvenes argentinos: un segmento con potencial y desafíos</w:t>
      </w:r>
    </w:p>
    <w:p w14:paraId="6AACC7F5" w14:textId="77777777" w:rsidR="00C750CF" w:rsidRDefault="00C750CF">
      <w:pPr>
        <w:jc w:val="both"/>
        <w:rPr>
          <w:rFonts w:ascii="Calibri" w:eastAsia="Calibri" w:hAnsi="Calibri" w:cs="Calibri"/>
          <w:i/>
        </w:rPr>
      </w:pPr>
    </w:p>
    <w:p w14:paraId="017FEA9C" w14:textId="430E06D7" w:rsidR="00C750CF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 el marco del </w:t>
      </w:r>
      <w:r>
        <w:rPr>
          <w:rFonts w:ascii="Calibri" w:eastAsia="Calibri" w:hAnsi="Calibri" w:cs="Calibri"/>
          <w:b/>
        </w:rPr>
        <w:t>Día Internacional de la Juventud</w:t>
      </w:r>
      <w:r>
        <w:rPr>
          <w:rFonts w:ascii="Calibri" w:eastAsia="Calibri" w:hAnsi="Calibri" w:cs="Calibri"/>
        </w:rPr>
        <w:t xml:space="preserve">, cuyo lema en 2024 es </w:t>
      </w:r>
      <w:r>
        <w:rPr>
          <w:rFonts w:ascii="Calibri" w:eastAsia="Calibri" w:hAnsi="Calibri" w:cs="Calibri"/>
          <w:i/>
        </w:rPr>
        <w:t>«De los clics al progreso: Vías digitales de la juventud para el desarrollo sostenible»</w:t>
      </w:r>
      <w:r>
        <w:rPr>
          <w:rFonts w:ascii="Calibri" w:eastAsia="Calibri" w:hAnsi="Calibri" w:cs="Calibri"/>
        </w:rPr>
        <w:t xml:space="preserve">, les compartimos una </w:t>
      </w:r>
      <w:r>
        <w:rPr>
          <w:rFonts w:ascii="Calibri" w:eastAsia="Calibri" w:hAnsi="Calibri" w:cs="Calibri"/>
          <w:b/>
        </w:rPr>
        <w:t xml:space="preserve">gacetilla de prensa </w:t>
      </w:r>
      <w:r>
        <w:rPr>
          <w:rFonts w:ascii="Calibri" w:eastAsia="Calibri" w:hAnsi="Calibri" w:cs="Calibri"/>
        </w:rPr>
        <w:t xml:space="preserve">que reúne </w:t>
      </w:r>
      <w:r>
        <w:rPr>
          <w:rFonts w:ascii="Calibri" w:eastAsia="Calibri" w:hAnsi="Calibri" w:cs="Calibri"/>
          <w:b/>
        </w:rPr>
        <w:t xml:space="preserve">datos emergentes </w:t>
      </w:r>
      <w:r>
        <w:rPr>
          <w:rFonts w:ascii="Calibri" w:eastAsia="Calibri" w:hAnsi="Calibri" w:cs="Calibri"/>
        </w:rPr>
        <w:t xml:space="preserve">de distintos </w:t>
      </w:r>
      <w:r>
        <w:rPr>
          <w:rFonts w:ascii="Calibri" w:eastAsia="Calibri" w:hAnsi="Calibri" w:cs="Calibri"/>
          <w:b/>
        </w:rPr>
        <w:t xml:space="preserve">estudios de opinión pública realizados por Voices </w:t>
      </w:r>
      <w:r>
        <w:rPr>
          <w:rFonts w:ascii="Calibri" w:eastAsia="Calibri" w:hAnsi="Calibri" w:cs="Calibri"/>
        </w:rPr>
        <w:t xml:space="preserve">a nivel nacional, algunos de ellos llevados a cabo junto a la red internacional WIN, </w:t>
      </w:r>
      <w:r w:rsidR="00F86EAA">
        <w:rPr>
          <w:rFonts w:ascii="Calibri" w:eastAsia="Calibri" w:hAnsi="Calibri" w:cs="Calibri"/>
        </w:rPr>
        <w:t xml:space="preserve">de la cual Voices es parte realizando los estudios en Argentina, </w:t>
      </w:r>
      <w:r>
        <w:rPr>
          <w:rFonts w:ascii="Calibri" w:eastAsia="Calibri" w:hAnsi="Calibri" w:cs="Calibri"/>
        </w:rPr>
        <w:t xml:space="preserve">que indagan acerca del </w:t>
      </w:r>
      <w:r>
        <w:rPr>
          <w:rFonts w:ascii="Calibri" w:eastAsia="Calibri" w:hAnsi="Calibri" w:cs="Calibri"/>
          <w:b/>
        </w:rPr>
        <w:t>segmento joven en Argentina</w:t>
      </w:r>
      <w:r>
        <w:rPr>
          <w:rFonts w:ascii="Calibri" w:eastAsia="Calibri" w:hAnsi="Calibri" w:cs="Calibri"/>
        </w:rPr>
        <w:t xml:space="preserve">, enfatizando en su vínculo con la tecnología, y abordando también aspectos como su salud, padecimiento de violencia o inseguridad y su relación con la amistad. </w:t>
      </w:r>
    </w:p>
    <w:p w14:paraId="235805AA" w14:textId="77777777" w:rsidR="00C750CF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La ONU afirma que los </w:t>
      </w:r>
      <w:r>
        <w:rPr>
          <w:rFonts w:ascii="Calibri" w:eastAsia="Calibri" w:hAnsi="Calibri" w:cs="Calibri"/>
          <w:b/>
        </w:rPr>
        <w:t>jóvenes</w:t>
      </w:r>
      <w:r>
        <w:rPr>
          <w:rFonts w:ascii="Calibri" w:eastAsia="Calibri" w:hAnsi="Calibri" w:cs="Calibri"/>
        </w:rPr>
        <w:t xml:space="preserve">, como </w:t>
      </w:r>
      <w:r>
        <w:rPr>
          <w:rFonts w:ascii="Calibri" w:eastAsia="Calibri" w:hAnsi="Calibri" w:cs="Calibri"/>
          <w:b/>
        </w:rPr>
        <w:t>generaciones digitales</w:t>
      </w:r>
      <w:r>
        <w:rPr>
          <w:rFonts w:ascii="Calibri" w:eastAsia="Calibri" w:hAnsi="Calibri" w:cs="Calibri"/>
        </w:rPr>
        <w:t xml:space="preserve"> y visionarios, están a la vanguardia de la adopción de </w:t>
      </w:r>
      <w:r>
        <w:rPr>
          <w:rFonts w:ascii="Calibri" w:eastAsia="Calibri" w:hAnsi="Calibri" w:cs="Calibri"/>
          <w:b/>
        </w:rPr>
        <w:t>nuevas tecnologías</w:t>
      </w:r>
      <w:r>
        <w:rPr>
          <w:rFonts w:ascii="Calibri" w:eastAsia="Calibri" w:hAnsi="Calibri" w:cs="Calibri"/>
        </w:rPr>
        <w:t xml:space="preserve">, y forman el </w:t>
      </w:r>
      <w:r>
        <w:rPr>
          <w:rFonts w:ascii="Calibri" w:eastAsia="Calibri" w:hAnsi="Calibri" w:cs="Calibri"/>
          <w:b/>
        </w:rPr>
        <w:t>mayor grupo demográfico de usuarios</w:t>
      </w:r>
      <w:r>
        <w:rPr>
          <w:rFonts w:ascii="Calibri" w:eastAsia="Calibri" w:hAnsi="Calibri" w:cs="Calibri"/>
        </w:rPr>
        <w:t xml:space="preserve"> y desarrolladores que dan forma a las tendencias digitales a nivel mundial, lo que los convierte en la </w:t>
      </w:r>
      <w:r>
        <w:rPr>
          <w:rFonts w:ascii="Calibri" w:eastAsia="Calibri" w:hAnsi="Calibri" w:cs="Calibri"/>
          <w:b/>
        </w:rPr>
        <w:t>fuerza impulsora de la digitalización y la innovación</w:t>
      </w:r>
      <w:r>
        <w:rPr>
          <w:rFonts w:ascii="Calibri" w:eastAsia="Calibri" w:hAnsi="Calibri" w:cs="Calibri"/>
        </w:rPr>
        <w:t>.</w:t>
      </w:r>
    </w:p>
    <w:p w14:paraId="02DE1DEF" w14:textId="77777777" w:rsidR="00C750CF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Los </w:t>
      </w:r>
      <w:r>
        <w:rPr>
          <w:rFonts w:ascii="Calibri" w:eastAsia="Calibri" w:hAnsi="Calibri" w:cs="Calibri"/>
          <w:b/>
        </w:rPr>
        <w:t>estudios de Voices</w:t>
      </w:r>
      <w:r>
        <w:rPr>
          <w:rFonts w:ascii="Calibri" w:eastAsia="Calibri" w:hAnsi="Calibri" w:cs="Calibri"/>
        </w:rPr>
        <w:t xml:space="preserve"> muestran que </w:t>
      </w:r>
      <w:r>
        <w:rPr>
          <w:rFonts w:ascii="Calibri" w:eastAsia="Calibri" w:hAnsi="Calibri" w:cs="Calibri"/>
          <w:b/>
        </w:rPr>
        <w:t>este grupo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b/>
        </w:rPr>
        <w:t>aunque dinámico y conectado</w:t>
      </w:r>
      <w:r>
        <w:rPr>
          <w:rFonts w:ascii="Calibri" w:eastAsia="Calibri" w:hAnsi="Calibri" w:cs="Calibri"/>
        </w:rPr>
        <w:t xml:space="preserve">, es particularmente </w:t>
      </w:r>
      <w:r>
        <w:rPr>
          <w:rFonts w:ascii="Calibri" w:eastAsia="Calibri" w:hAnsi="Calibri" w:cs="Calibri"/>
          <w:b/>
        </w:rPr>
        <w:t>vulnerable en varias métricas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sociales.</w:t>
      </w:r>
      <w:r>
        <w:rPr>
          <w:rFonts w:ascii="Calibri" w:eastAsia="Calibri" w:hAnsi="Calibri" w:cs="Calibri"/>
        </w:rPr>
        <w:t xml:space="preserve"> A continuación, algunos datos que lo ilustran. </w:t>
      </w:r>
    </w:p>
    <w:p w14:paraId="1E2F0A45" w14:textId="77777777" w:rsidR="00C750CF" w:rsidRDefault="00C750CF">
      <w:pPr>
        <w:spacing w:line="240" w:lineRule="auto"/>
        <w:jc w:val="both"/>
        <w:rPr>
          <w:rFonts w:ascii="Calibri" w:eastAsia="Calibri" w:hAnsi="Calibri" w:cs="Calibri"/>
        </w:rPr>
      </w:pPr>
    </w:p>
    <w:p w14:paraId="0DA9A9E3" w14:textId="77777777" w:rsidR="00C750CF" w:rsidRDefault="00000000">
      <w:pPr>
        <w:spacing w:line="240" w:lineRule="auto"/>
        <w:jc w:val="both"/>
        <w:rPr>
          <w:rFonts w:ascii="Calibri" w:eastAsia="Calibri" w:hAnsi="Calibri" w:cs="Calibri"/>
          <w:b/>
          <w:color w:val="C00000"/>
        </w:rPr>
      </w:pPr>
      <w:r>
        <w:rPr>
          <w:rFonts w:ascii="Calibri" w:eastAsia="Calibri" w:hAnsi="Calibri" w:cs="Calibri"/>
          <w:b/>
          <w:color w:val="C00000"/>
        </w:rPr>
        <w:t xml:space="preserve">EQUILIBRIO ENTRE RIESGO Y BENEFICIO: LA AMPLIA MAYORÍA DE LOS JÓVENES ARGENTINOS RECONOCE LA UTILIDAD DE LA TECNOLOGÍA EN SU VIDA DIARIA. SIN EMBARGO, UN PORCENTAJE SIGNIFICATIVO SE MUESTRA PREOCUPADO POR COMPARTIR SUS DATOS DIGITALMENTE Y SE SIENTE ABRUMADO POR LAS REDES SOCIALES. </w:t>
      </w:r>
    </w:p>
    <w:p w14:paraId="40E72DC3" w14:textId="01B1ED22" w:rsidR="00C750CF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Según un estudio de opinión pública realizado por Voices en Argentina acerca de la tecnología y las preocupaciones relacionadas muestra que </w:t>
      </w:r>
      <w:r>
        <w:rPr>
          <w:rFonts w:ascii="Calibri" w:eastAsia="Calibri" w:hAnsi="Calibri" w:cs="Calibri"/>
          <w:b/>
        </w:rPr>
        <w:t xml:space="preserve">la mitad </w:t>
      </w:r>
      <w:r>
        <w:rPr>
          <w:rFonts w:ascii="Calibri" w:eastAsia="Calibri" w:hAnsi="Calibri" w:cs="Calibri"/>
        </w:rPr>
        <w:t xml:space="preserve">(46%) </w:t>
      </w:r>
      <w:r>
        <w:rPr>
          <w:rFonts w:ascii="Calibri" w:eastAsia="Calibri" w:hAnsi="Calibri" w:cs="Calibri"/>
          <w:b/>
        </w:rPr>
        <w:t xml:space="preserve">de los jóvenes </w:t>
      </w:r>
      <w:r>
        <w:rPr>
          <w:rFonts w:ascii="Calibri" w:eastAsia="Calibri" w:hAnsi="Calibri" w:cs="Calibri"/>
        </w:rPr>
        <w:t>de 1</w:t>
      </w:r>
      <w:r w:rsidRPr="00B84CAF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 xml:space="preserve"> a 24 años </w:t>
      </w:r>
      <w:r>
        <w:rPr>
          <w:rFonts w:ascii="Calibri" w:eastAsia="Calibri" w:hAnsi="Calibri" w:cs="Calibri"/>
          <w:b/>
        </w:rPr>
        <w:t>afirma ser consciente de lo que sucede con su información personal después de compartirla en internet</w:t>
      </w:r>
      <w:r>
        <w:rPr>
          <w:rFonts w:ascii="Calibri" w:eastAsia="Calibri" w:hAnsi="Calibri" w:cs="Calibri"/>
        </w:rPr>
        <w:t xml:space="preserve">, mientras que la otra mitad </w:t>
      </w:r>
      <w:r w:rsidR="004500D4">
        <w:rPr>
          <w:rFonts w:ascii="Calibri" w:eastAsia="Calibri" w:hAnsi="Calibri" w:cs="Calibri"/>
        </w:rPr>
        <w:t>plantea lo contrario</w:t>
      </w:r>
      <w:r>
        <w:rPr>
          <w:rFonts w:ascii="Calibri" w:eastAsia="Calibri" w:hAnsi="Calibri" w:cs="Calibri"/>
        </w:rPr>
        <w:t xml:space="preserve">. </w:t>
      </w:r>
    </w:p>
    <w:p w14:paraId="648BCBE4" w14:textId="77777777" w:rsidR="00352394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Este dato, aunque subraya la creciente conciencia sobre la privacidad digital en este segmento, también pone de manifiesto la necesidad de </w:t>
      </w:r>
      <w:r>
        <w:rPr>
          <w:rFonts w:ascii="Calibri" w:eastAsia="Calibri" w:hAnsi="Calibri" w:cs="Calibri"/>
          <w:b/>
        </w:rPr>
        <w:t>seguir fortaleciendo la educación y concien</w:t>
      </w:r>
      <w:r w:rsidR="004500D4">
        <w:rPr>
          <w:rFonts w:ascii="Calibri" w:eastAsia="Calibri" w:hAnsi="Calibri" w:cs="Calibri"/>
          <w:b/>
        </w:rPr>
        <w:t>tiza</w:t>
      </w:r>
      <w:r>
        <w:rPr>
          <w:rFonts w:ascii="Calibri" w:eastAsia="Calibri" w:hAnsi="Calibri" w:cs="Calibri"/>
          <w:b/>
        </w:rPr>
        <w:t xml:space="preserve">ción en torno </w:t>
      </w:r>
      <w:r w:rsidR="004500D4">
        <w:rPr>
          <w:rFonts w:ascii="Calibri" w:eastAsia="Calibri" w:hAnsi="Calibri" w:cs="Calibri"/>
          <w:b/>
        </w:rPr>
        <w:t xml:space="preserve">al manejo </w:t>
      </w:r>
      <w:r w:rsidR="00352394">
        <w:rPr>
          <w:rFonts w:ascii="Calibri" w:eastAsia="Calibri" w:hAnsi="Calibri" w:cs="Calibri"/>
          <w:b/>
        </w:rPr>
        <w:t xml:space="preserve">y uso seguro y responsable </w:t>
      </w:r>
      <w:r w:rsidR="004500D4">
        <w:rPr>
          <w:rFonts w:ascii="Calibri" w:eastAsia="Calibri" w:hAnsi="Calibri" w:cs="Calibri"/>
          <w:b/>
        </w:rPr>
        <w:t>de los datos personales</w:t>
      </w:r>
      <w:r w:rsidR="00352394">
        <w:rPr>
          <w:rFonts w:ascii="Calibri" w:eastAsia="Calibri" w:hAnsi="Calibri" w:cs="Calibri"/>
          <w:b/>
        </w:rPr>
        <w:t xml:space="preserve">. </w:t>
      </w:r>
      <w:r w:rsidR="00352394" w:rsidRPr="00352394">
        <w:rPr>
          <w:rFonts w:ascii="Calibri" w:eastAsia="Calibri" w:hAnsi="Calibri" w:cs="Calibri"/>
          <w:bCs/>
        </w:rPr>
        <w:t>En este sentido</w:t>
      </w:r>
      <w:r w:rsidR="00352394">
        <w:rPr>
          <w:rFonts w:ascii="Calibri" w:eastAsia="Calibri" w:hAnsi="Calibri" w:cs="Calibri"/>
        </w:rPr>
        <w:t xml:space="preserve">, el estudio también </w:t>
      </w:r>
      <w:r>
        <w:rPr>
          <w:rFonts w:ascii="Calibri" w:eastAsia="Calibri" w:hAnsi="Calibri" w:cs="Calibri"/>
        </w:rPr>
        <w:t>muestra que</w:t>
      </w:r>
      <w:r>
        <w:rPr>
          <w:rFonts w:ascii="Calibri" w:eastAsia="Calibri" w:hAnsi="Calibri" w:cs="Calibri"/>
          <w:b/>
        </w:rPr>
        <w:t xml:space="preserve"> la preocupación por la seguridad de los datos persiste</w:t>
      </w:r>
      <w:r>
        <w:rPr>
          <w:rFonts w:ascii="Calibri" w:eastAsia="Calibri" w:hAnsi="Calibri" w:cs="Calibri"/>
        </w:rPr>
        <w:t xml:space="preserve">, con </w:t>
      </w:r>
      <w:r>
        <w:rPr>
          <w:rFonts w:ascii="Calibri" w:eastAsia="Calibri" w:hAnsi="Calibri" w:cs="Calibri"/>
          <w:b/>
        </w:rPr>
        <w:t>4 de cada 10</w:t>
      </w:r>
      <w:r>
        <w:rPr>
          <w:rFonts w:ascii="Calibri" w:eastAsia="Calibri" w:hAnsi="Calibri" w:cs="Calibri"/>
        </w:rPr>
        <w:t xml:space="preserve"> jóvenes </w:t>
      </w:r>
      <w:r>
        <w:rPr>
          <w:rFonts w:ascii="Calibri" w:eastAsia="Calibri" w:hAnsi="Calibri" w:cs="Calibri"/>
          <w:b/>
        </w:rPr>
        <w:t xml:space="preserve">mostrando inquietud </w:t>
      </w:r>
      <w:r>
        <w:rPr>
          <w:rFonts w:ascii="Calibri" w:eastAsia="Calibri" w:hAnsi="Calibri" w:cs="Calibri"/>
        </w:rPr>
        <w:t xml:space="preserve">al compartir su información personal digitalmente. </w:t>
      </w:r>
    </w:p>
    <w:p w14:paraId="6D370F96" w14:textId="142BE980" w:rsidR="00C750CF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Además, la </w:t>
      </w:r>
      <w:proofErr w:type="spellStart"/>
      <w:r>
        <w:rPr>
          <w:rFonts w:ascii="Calibri" w:eastAsia="Calibri" w:hAnsi="Calibri" w:cs="Calibri"/>
          <w:b/>
        </w:rPr>
        <w:t>hiperconexión</w:t>
      </w:r>
      <w:proofErr w:type="spellEnd"/>
      <w:r>
        <w:rPr>
          <w:rFonts w:ascii="Calibri" w:eastAsia="Calibri" w:hAnsi="Calibri" w:cs="Calibri"/>
        </w:rPr>
        <w:t xml:space="preserve"> y conducta online </w:t>
      </w:r>
      <w:r>
        <w:rPr>
          <w:rFonts w:ascii="Calibri" w:eastAsia="Calibri" w:hAnsi="Calibri" w:cs="Calibri"/>
          <w:b/>
        </w:rPr>
        <w:t>parece</w:t>
      </w:r>
      <w:r w:rsidR="00352394">
        <w:rPr>
          <w:rFonts w:ascii="Calibri" w:eastAsia="Calibri" w:hAnsi="Calibri" w:cs="Calibri"/>
          <w:b/>
        </w:rPr>
        <w:t>n</w:t>
      </w:r>
      <w:r>
        <w:rPr>
          <w:rFonts w:ascii="Calibri" w:eastAsia="Calibri" w:hAnsi="Calibri" w:cs="Calibri"/>
          <w:b/>
        </w:rPr>
        <w:t xml:space="preserve"> no estar exenta</w:t>
      </w:r>
      <w:r w:rsidR="00352394"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</w:rPr>
        <w:t xml:space="preserve"> de riesgos</w:t>
      </w:r>
      <w:r>
        <w:rPr>
          <w:rFonts w:ascii="Calibri" w:eastAsia="Calibri" w:hAnsi="Calibri" w:cs="Calibri"/>
        </w:rPr>
        <w:t xml:space="preserve">: el </w:t>
      </w:r>
      <w:r>
        <w:rPr>
          <w:rFonts w:ascii="Calibri" w:eastAsia="Calibri" w:hAnsi="Calibri" w:cs="Calibri"/>
          <w:b/>
        </w:rPr>
        <w:t>46%</w:t>
      </w:r>
      <w:r>
        <w:rPr>
          <w:rFonts w:ascii="Calibri" w:eastAsia="Calibri" w:hAnsi="Calibri" w:cs="Calibri"/>
        </w:rPr>
        <w:t xml:space="preserve"> de los jóvenes </w:t>
      </w:r>
      <w:r>
        <w:rPr>
          <w:rFonts w:ascii="Calibri" w:eastAsia="Calibri" w:hAnsi="Calibri" w:cs="Calibri"/>
          <w:b/>
        </w:rPr>
        <w:t>manifiesta sentirse abrumado</w:t>
      </w:r>
      <w:r>
        <w:rPr>
          <w:rFonts w:ascii="Calibri" w:eastAsia="Calibri" w:hAnsi="Calibri" w:cs="Calibri"/>
        </w:rPr>
        <w:t xml:space="preserve"> por el uso de las redes sociales. </w:t>
      </w:r>
    </w:p>
    <w:p w14:paraId="745DD9E9" w14:textId="34E3A78A" w:rsidR="00C750CF" w:rsidRDefault="00352394">
      <w:pPr>
        <w:spacing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De todos modos, a pesar de estas preocupaciones, el </w:t>
      </w:r>
      <w:r>
        <w:rPr>
          <w:rFonts w:ascii="Calibri" w:eastAsia="Calibri" w:hAnsi="Calibri" w:cs="Calibri"/>
          <w:b/>
        </w:rPr>
        <w:t xml:space="preserve">64% </w:t>
      </w:r>
      <w:r>
        <w:rPr>
          <w:rFonts w:ascii="Calibri" w:eastAsia="Calibri" w:hAnsi="Calibri" w:cs="Calibri"/>
        </w:rPr>
        <w:t xml:space="preserve">de los jóvenes </w:t>
      </w:r>
      <w:r>
        <w:rPr>
          <w:rFonts w:ascii="Calibri" w:eastAsia="Calibri" w:hAnsi="Calibri" w:cs="Calibri"/>
          <w:b/>
        </w:rPr>
        <w:t>reconoce el valor de la tecnología</w:t>
      </w:r>
      <w:r>
        <w:rPr>
          <w:rFonts w:ascii="Calibri" w:eastAsia="Calibri" w:hAnsi="Calibri" w:cs="Calibri"/>
        </w:rPr>
        <w:t xml:space="preserve"> en su vida cotidiana, </w:t>
      </w:r>
      <w:r>
        <w:rPr>
          <w:rFonts w:ascii="Calibri" w:eastAsia="Calibri" w:hAnsi="Calibri" w:cs="Calibri"/>
          <w:b/>
        </w:rPr>
        <w:t xml:space="preserve">destacando su utilidad como una herramienta clave para organizarse mejor. </w:t>
      </w:r>
    </w:p>
    <w:p w14:paraId="4F7DB98D" w14:textId="77777777" w:rsidR="00C750CF" w:rsidRDefault="00000000">
      <w:pPr>
        <w:spacing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lastRenderedPageBreak/>
        <w:t xml:space="preserve">Estos hallazgos reflejan una </w:t>
      </w:r>
      <w:r>
        <w:rPr>
          <w:rFonts w:ascii="Calibri" w:eastAsia="Calibri" w:hAnsi="Calibri" w:cs="Calibri"/>
          <w:b/>
        </w:rPr>
        <w:t xml:space="preserve">juventud que, si bien está alerta a los riesgos asociados con la era digital </w:t>
      </w:r>
      <w:r>
        <w:rPr>
          <w:rFonts w:ascii="Calibri" w:eastAsia="Calibri" w:hAnsi="Calibri" w:cs="Calibri"/>
        </w:rPr>
        <w:t xml:space="preserve">y reconoce cómo puede verse atrapada por ella, también </w:t>
      </w:r>
      <w:r>
        <w:rPr>
          <w:rFonts w:ascii="Calibri" w:eastAsia="Calibri" w:hAnsi="Calibri" w:cs="Calibri"/>
          <w:b/>
        </w:rPr>
        <w:t>declara aprovechar las oportunidades que la tecnología ofrece</w:t>
      </w:r>
      <w:r>
        <w:rPr>
          <w:rFonts w:ascii="Calibri" w:eastAsia="Calibri" w:hAnsi="Calibri" w:cs="Calibri"/>
        </w:rPr>
        <w:t xml:space="preserve"> para simplificar y mejorar su día a día. Este equilibrio entre los riesgos y los beneficios de la tecnología podría</w:t>
      </w:r>
      <w:r>
        <w:rPr>
          <w:rFonts w:ascii="Calibri" w:eastAsia="Calibri" w:hAnsi="Calibri" w:cs="Calibri"/>
          <w:b/>
        </w:rPr>
        <w:t xml:space="preserve"> guiar futuros comportamientos tecnológicos y demandar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tanto mejoras en la educación digital como en la implementación de políticas públicas que promuevan un uso seguro y saludable de la tecnología.</w:t>
      </w:r>
    </w:p>
    <w:p w14:paraId="25444472" w14:textId="77777777" w:rsidR="00C750CF" w:rsidRDefault="00C750CF">
      <w:pPr>
        <w:spacing w:line="240" w:lineRule="auto"/>
        <w:jc w:val="both"/>
        <w:rPr>
          <w:rFonts w:ascii="Calibri" w:eastAsia="Calibri" w:hAnsi="Calibri" w:cs="Calibri"/>
          <w:b/>
          <w:color w:val="C00000"/>
        </w:rPr>
      </w:pPr>
    </w:p>
    <w:p w14:paraId="4702844F" w14:textId="77777777" w:rsidR="00C750CF" w:rsidRDefault="00000000">
      <w:pPr>
        <w:spacing w:line="240" w:lineRule="auto"/>
        <w:jc w:val="both"/>
        <w:rPr>
          <w:rFonts w:ascii="Calibri" w:eastAsia="Calibri" w:hAnsi="Calibri" w:cs="Calibri"/>
          <w:b/>
          <w:color w:val="C00000"/>
        </w:rPr>
      </w:pPr>
      <w:r>
        <w:rPr>
          <w:rFonts w:ascii="Calibri" w:eastAsia="Calibri" w:hAnsi="Calibri" w:cs="Calibri"/>
          <w:b/>
          <w:color w:val="C00000"/>
        </w:rPr>
        <w:t xml:space="preserve">EN UN CONTEXTO EN DONDE LOS JÓVENES SE PERFILAN COMO LÍDERES EN EL ÁMBITO DIGITAL Y LA INNOVACIÓN, LA TECNOLOGÍA SE CONVIERTE EN UNA HERRAMIENTA CLAVE PARA CANALIZAR SU SOLIDARIDAD Y LLEVAR A CABO ACCIONES DE ACTIVISMO. </w:t>
      </w:r>
    </w:p>
    <w:p w14:paraId="469A9BB2" w14:textId="77777777" w:rsidR="00C750CF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Un estudio realizado por </w:t>
      </w:r>
      <w:r>
        <w:rPr>
          <w:rFonts w:ascii="Calibri" w:eastAsia="Calibri" w:hAnsi="Calibri" w:cs="Calibri"/>
          <w:b/>
        </w:rPr>
        <w:t xml:space="preserve">Voices </w:t>
      </w:r>
      <w:r>
        <w:rPr>
          <w:rFonts w:ascii="Calibri" w:eastAsia="Calibri" w:hAnsi="Calibri" w:cs="Calibri"/>
        </w:rPr>
        <w:t xml:space="preserve">junto con </w:t>
      </w:r>
      <w:proofErr w:type="spellStart"/>
      <w:r>
        <w:rPr>
          <w:rFonts w:ascii="Calibri" w:eastAsia="Calibri" w:hAnsi="Calibri" w:cs="Calibri"/>
          <w:b/>
        </w:rPr>
        <w:t>Qendar</w:t>
      </w:r>
      <w:proofErr w:type="spellEnd"/>
      <w:r>
        <w:rPr>
          <w:rFonts w:ascii="Calibri" w:eastAsia="Calibri" w:hAnsi="Calibri" w:cs="Calibri"/>
        </w:rPr>
        <w:t xml:space="preserve"> – Marketing Humano para una Sociedad Mejor y el </w:t>
      </w:r>
      <w:r>
        <w:rPr>
          <w:rFonts w:ascii="Calibri" w:eastAsia="Calibri" w:hAnsi="Calibri" w:cs="Calibri"/>
          <w:b/>
        </w:rPr>
        <w:t>Centro de Innovación Social de la Universidad de San Andrés</w:t>
      </w:r>
      <w:r>
        <w:rPr>
          <w:rFonts w:ascii="Calibri" w:eastAsia="Calibri" w:hAnsi="Calibri" w:cs="Calibri"/>
        </w:rPr>
        <w:t xml:space="preserve">, bajo la iniciativa </w:t>
      </w:r>
      <w:r>
        <w:rPr>
          <w:rFonts w:ascii="Calibri" w:eastAsia="Calibri" w:hAnsi="Calibri" w:cs="Calibri"/>
          <w:b/>
        </w:rPr>
        <w:t>Cultura de Dar</w:t>
      </w:r>
      <w:r>
        <w:rPr>
          <w:rFonts w:ascii="Calibri" w:eastAsia="Calibri" w:hAnsi="Calibri" w:cs="Calibri"/>
        </w:rPr>
        <w:t xml:space="preserve">, ofrece una visión interesante sobre la </w:t>
      </w:r>
      <w:r>
        <w:rPr>
          <w:rFonts w:ascii="Calibri" w:eastAsia="Calibri" w:hAnsi="Calibri" w:cs="Calibri"/>
          <w:b/>
        </w:rPr>
        <w:t>solidaridad y la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participación juvenil en redes sociales y campañas online</w:t>
      </w:r>
      <w:r>
        <w:rPr>
          <w:rFonts w:ascii="Calibri" w:eastAsia="Calibri" w:hAnsi="Calibri" w:cs="Calibri"/>
        </w:rPr>
        <w:t xml:space="preserve">. </w:t>
      </w:r>
    </w:p>
    <w:p w14:paraId="3453E311" w14:textId="77777777" w:rsidR="00C750CF" w:rsidRDefault="00000000">
      <w:pPr>
        <w:spacing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El estudio revela que </w:t>
      </w:r>
      <w:r>
        <w:rPr>
          <w:rFonts w:ascii="Calibri" w:eastAsia="Calibri" w:hAnsi="Calibri" w:cs="Calibri"/>
          <w:b/>
        </w:rPr>
        <w:t xml:space="preserve">la mayoría de los jóvenes se percibe como muy o bastante solidario </w:t>
      </w:r>
      <w:r>
        <w:rPr>
          <w:rFonts w:ascii="Calibri" w:eastAsia="Calibri" w:hAnsi="Calibri" w:cs="Calibri"/>
        </w:rPr>
        <w:t xml:space="preserve">(8 de cada 10 encuestados) y la mitad expresa interés </w:t>
      </w:r>
      <w:r>
        <w:rPr>
          <w:rFonts w:ascii="Calibri" w:eastAsia="Calibri" w:hAnsi="Calibri" w:cs="Calibri"/>
          <w:b/>
        </w:rPr>
        <w:t>en trabajar activamente para solucionar algún tema social, ambiental o político.</w:t>
      </w:r>
      <w:r>
        <w:rPr>
          <w:rFonts w:ascii="Calibri" w:eastAsia="Calibri" w:hAnsi="Calibri" w:cs="Calibri"/>
        </w:rPr>
        <w:t xml:space="preserve"> Asimismo, un número similar de jóvenes </w:t>
      </w:r>
      <w:r>
        <w:rPr>
          <w:rFonts w:ascii="Calibri" w:eastAsia="Calibri" w:hAnsi="Calibri" w:cs="Calibri"/>
          <w:b/>
        </w:rPr>
        <w:t>siente que puede influir en sucesos sociales y políticos.</w:t>
      </w:r>
    </w:p>
    <w:p w14:paraId="2D7E795C" w14:textId="77777777" w:rsidR="000B3F44" w:rsidRDefault="000B3F44" w:rsidP="000B3F44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 cuanto a las </w:t>
      </w:r>
      <w:r>
        <w:rPr>
          <w:rFonts w:ascii="Calibri" w:eastAsia="Calibri" w:hAnsi="Calibri" w:cs="Calibri"/>
          <w:b/>
        </w:rPr>
        <w:t>acciones solidarias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b/>
          <w:color w:val="C00000"/>
        </w:rPr>
        <w:t xml:space="preserve"> </w:t>
      </w:r>
      <w:r>
        <w:rPr>
          <w:rFonts w:ascii="Calibri" w:eastAsia="Calibri" w:hAnsi="Calibri" w:cs="Calibri"/>
        </w:rPr>
        <w:t>se destacan varias tendencias notables entre los jóvenes. Según el estudio de Cultura de Dar,</w:t>
      </w:r>
      <w:r>
        <w:rPr>
          <w:rFonts w:ascii="Calibri" w:eastAsia="Calibri" w:hAnsi="Calibri" w:cs="Calibri"/>
          <w:b/>
        </w:rPr>
        <w:t xml:space="preserve"> 3 de cada 10 jóvenes donaron dinero a una ONG en los últimos 12 meses</w:t>
      </w:r>
      <w:r>
        <w:rPr>
          <w:rFonts w:ascii="Calibri" w:eastAsia="Calibri" w:hAnsi="Calibri" w:cs="Calibri"/>
        </w:rPr>
        <w:t xml:space="preserve">, y </w:t>
      </w:r>
      <w:r>
        <w:rPr>
          <w:rFonts w:ascii="Calibri" w:eastAsia="Calibri" w:hAnsi="Calibri" w:cs="Calibri"/>
          <w:b/>
        </w:rPr>
        <w:t xml:space="preserve">4 de cada 10 donaron bienes </w:t>
      </w:r>
      <w:r>
        <w:rPr>
          <w:rFonts w:ascii="Calibri" w:eastAsia="Calibri" w:hAnsi="Calibri" w:cs="Calibri"/>
        </w:rPr>
        <w:t xml:space="preserve">a estas organizaciones en el último año. </w:t>
      </w:r>
    </w:p>
    <w:p w14:paraId="258F4BDB" w14:textId="77777777" w:rsidR="000B3F44" w:rsidRDefault="000B3F44" w:rsidP="000B3F44">
      <w:pPr>
        <w:spacing w:before="240" w:after="24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 estudio también identifica</w:t>
      </w:r>
      <w:r>
        <w:rPr>
          <w:rFonts w:ascii="Calibri" w:eastAsia="Calibri" w:hAnsi="Calibri" w:cs="Calibri"/>
          <w:b/>
        </w:rPr>
        <w:t xml:space="preserve"> otros comportamientos solidarios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que</w:t>
      </w:r>
      <w:r>
        <w:rPr>
          <w:rFonts w:ascii="Calibri" w:eastAsia="Calibri" w:hAnsi="Calibri" w:cs="Calibri"/>
        </w:rPr>
        <w:t>, aunque no son vistos como donaciones formales,</w:t>
      </w:r>
      <w:r>
        <w:rPr>
          <w:rFonts w:ascii="Calibri" w:eastAsia="Calibri" w:hAnsi="Calibri" w:cs="Calibri"/>
          <w:b/>
        </w:rPr>
        <w:t xml:space="preserve"> reflejan el compromiso de los jóvenes con su entorno</w:t>
      </w:r>
      <w:r>
        <w:rPr>
          <w:rFonts w:ascii="Calibri" w:eastAsia="Calibri" w:hAnsi="Calibri" w:cs="Calibri"/>
        </w:rPr>
        <w:t>. En los últimos 12 meses, un 45% de los jóvenes ha donado dinero a familiares o amigos en necesidad, un 40% ha brindado apoyo financiero directo a personas en situación de vulnerabilidad, y un 35% ha adoptado un animal. Estas acciones se dan en un contexto donde las causas más movilizadoras para este grupo son el hambre, la pobreza, el cuidado y protección de animales, y el apoyo a personas en situación de calle.</w:t>
      </w:r>
    </w:p>
    <w:p w14:paraId="1187E7EF" w14:textId="3FE765A3" w:rsidR="005F5F99" w:rsidRDefault="005F5F99" w:rsidP="000B3F44">
      <w:pPr>
        <w:spacing w:line="240" w:lineRule="auto"/>
        <w:jc w:val="both"/>
        <w:rPr>
          <w:rFonts w:ascii="Calibri" w:eastAsia="Calibri" w:hAnsi="Calibri" w:cs="Calibri"/>
        </w:rPr>
      </w:pPr>
      <w:r w:rsidRPr="005F5F99">
        <w:rPr>
          <w:rFonts w:ascii="Calibri" w:eastAsia="Calibri" w:hAnsi="Calibri" w:cs="Calibri"/>
          <w:bCs/>
        </w:rPr>
        <w:t xml:space="preserve">Por otra parte, </w:t>
      </w:r>
      <w:r>
        <w:rPr>
          <w:rFonts w:ascii="Calibri" w:eastAsia="Calibri" w:hAnsi="Calibri" w:cs="Calibri"/>
          <w:b/>
        </w:rPr>
        <w:t>el 25% de los jóvenes ha reducido su ingesta de carne</w:t>
      </w:r>
      <w:r>
        <w:rPr>
          <w:rFonts w:ascii="Calibri" w:eastAsia="Calibri" w:hAnsi="Calibri" w:cs="Calibri"/>
        </w:rPr>
        <w:t>, y 5% declara ser vegano/ vegetariano (8% de las jóvenes vs 2% de los hombres de su edad) lo que muestra cambios en el tipo de consumos tradicionales de la población. A</w:t>
      </w:r>
      <w:r w:rsidR="000B3F44">
        <w:rPr>
          <w:rFonts w:ascii="Calibri" w:eastAsia="Calibri" w:hAnsi="Calibri" w:cs="Calibri"/>
        </w:rPr>
        <w:t>l profundizar en</w:t>
      </w:r>
      <w:r>
        <w:rPr>
          <w:rFonts w:ascii="Calibri" w:eastAsia="Calibri" w:hAnsi="Calibri" w:cs="Calibri"/>
        </w:rPr>
        <w:t xml:space="preserve"> otros </w:t>
      </w:r>
      <w:r w:rsidRPr="005F5F99">
        <w:rPr>
          <w:rFonts w:ascii="Calibri" w:eastAsia="Calibri" w:hAnsi="Calibri" w:cs="Calibri"/>
          <w:b/>
          <w:bCs/>
        </w:rPr>
        <w:t>activismos</w:t>
      </w:r>
      <w:r w:rsidR="000B3F44">
        <w:rPr>
          <w:rFonts w:ascii="Calibri" w:eastAsia="Calibri" w:hAnsi="Calibri" w:cs="Calibri"/>
        </w:rPr>
        <w:t xml:space="preserve">, </w:t>
      </w:r>
      <w:r w:rsidR="000B3F44">
        <w:rPr>
          <w:rFonts w:ascii="Calibri" w:eastAsia="Calibri" w:hAnsi="Calibri" w:cs="Calibri"/>
          <w:b/>
        </w:rPr>
        <w:t>las mujeres destacan como principales protagonistas</w:t>
      </w:r>
      <w:r>
        <w:rPr>
          <w:rFonts w:ascii="Calibri" w:eastAsia="Calibri" w:hAnsi="Calibri" w:cs="Calibri"/>
          <w:b/>
        </w:rPr>
        <w:t xml:space="preserve">: </w:t>
      </w:r>
      <w:r w:rsidRPr="005F5F99">
        <w:rPr>
          <w:rFonts w:ascii="Calibri" w:eastAsia="Calibri" w:hAnsi="Calibri" w:cs="Calibri"/>
          <w:bCs/>
        </w:rPr>
        <w:t>u</w:t>
      </w:r>
      <w:r w:rsidR="000B3F44">
        <w:rPr>
          <w:rFonts w:ascii="Calibri" w:eastAsia="Calibri" w:hAnsi="Calibri" w:cs="Calibri"/>
        </w:rPr>
        <w:t>n 18% de ellas ha participado en marchas y manifestaciones, en contraste con el 9% de los hombres</w:t>
      </w:r>
      <w:r>
        <w:rPr>
          <w:rFonts w:ascii="Calibri" w:eastAsia="Calibri" w:hAnsi="Calibri" w:cs="Calibri"/>
        </w:rPr>
        <w:t xml:space="preserve">.  </w:t>
      </w:r>
    </w:p>
    <w:p w14:paraId="113AD021" w14:textId="6CFDD8D5" w:rsidR="00C750CF" w:rsidRDefault="00000000">
      <w:pPr>
        <w:spacing w:line="240" w:lineRule="auto"/>
        <w:jc w:val="both"/>
        <w:rPr>
          <w:rFonts w:ascii="Calibri" w:eastAsia="Calibri" w:hAnsi="Calibri" w:cs="Calibri"/>
          <w:b/>
        </w:rPr>
      </w:pPr>
      <w:r w:rsidRPr="009F4E14">
        <w:rPr>
          <w:rFonts w:ascii="Calibri" w:eastAsia="Calibri" w:hAnsi="Calibri" w:cs="Calibri"/>
        </w:rPr>
        <w:t xml:space="preserve">En este </w:t>
      </w:r>
      <w:r w:rsidR="000B3F44">
        <w:rPr>
          <w:rFonts w:ascii="Calibri" w:eastAsia="Calibri" w:hAnsi="Calibri" w:cs="Calibri"/>
        </w:rPr>
        <w:t>escenario</w:t>
      </w:r>
      <w:r w:rsidRPr="009F4E14">
        <w:rPr>
          <w:rFonts w:ascii="Calibri" w:eastAsia="Calibri" w:hAnsi="Calibri" w:cs="Calibri"/>
        </w:rPr>
        <w:t>,</w:t>
      </w:r>
      <w:r w:rsidRPr="009F4E14">
        <w:rPr>
          <w:rFonts w:ascii="Calibri" w:eastAsia="Calibri" w:hAnsi="Calibri" w:cs="Calibri"/>
          <w:b/>
        </w:rPr>
        <w:t xml:space="preserve"> la tecnología juega un rol fundamental</w:t>
      </w:r>
      <w:r w:rsidR="005F5F99">
        <w:rPr>
          <w:rFonts w:ascii="Calibri" w:eastAsia="Calibri" w:hAnsi="Calibri" w:cs="Calibri"/>
          <w:b/>
        </w:rPr>
        <w:t xml:space="preserve"> en el vínculo entre la juventud y su compromiso social</w:t>
      </w:r>
      <w:r w:rsidRPr="009F4E14">
        <w:rPr>
          <w:rFonts w:ascii="Calibri" w:eastAsia="Calibri" w:hAnsi="Calibri" w:cs="Calibri"/>
          <w:b/>
        </w:rPr>
        <w:t>.</w:t>
      </w:r>
      <w:r w:rsidRPr="009F4E14">
        <w:rPr>
          <w:rFonts w:ascii="Calibri" w:eastAsia="Calibri" w:hAnsi="Calibri" w:cs="Calibri"/>
        </w:rPr>
        <w:t xml:space="preserve"> Según el estudio, </w:t>
      </w:r>
      <w:r w:rsidRPr="009F4E14">
        <w:rPr>
          <w:rFonts w:ascii="Calibri" w:eastAsia="Calibri" w:hAnsi="Calibri" w:cs="Calibri"/>
          <w:b/>
        </w:rPr>
        <w:t xml:space="preserve">6 de cada 10 </w:t>
      </w:r>
      <w:r w:rsidRPr="009F4E14">
        <w:rPr>
          <w:rFonts w:ascii="Calibri" w:eastAsia="Calibri" w:hAnsi="Calibri" w:cs="Calibri"/>
        </w:rPr>
        <w:t xml:space="preserve">argentinos de entre 18 y 24 años </w:t>
      </w:r>
      <w:r w:rsidRPr="009F4E14">
        <w:rPr>
          <w:rFonts w:ascii="Calibri" w:eastAsia="Calibri" w:hAnsi="Calibri" w:cs="Calibri"/>
          <w:b/>
        </w:rPr>
        <w:t>utilizan activamente plataformas digitales para informarse, compartir, y promover acciones relacionadas con temas sociales, ambientales y políticos.</w:t>
      </w:r>
      <w:r w:rsidRPr="009F4E14">
        <w:rPr>
          <w:rFonts w:ascii="Calibri" w:eastAsia="Calibri" w:hAnsi="Calibri" w:cs="Calibri"/>
        </w:rPr>
        <w:t xml:space="preserve"> Por ejemplo, el </w:t>
      </w:r>
      <w:r w:rsidRPr="009F4E14">
        <w:rPr>
          <w:rFonts w:ascii="Calibri" w:eastAsia="Calibri" w:hAnsi="Calibri" w:cs="Calibri"/>
          <w:b/>
        </w:rPr>
        <w:t>26%</w:t>
      </w:r>
      <w:r w:rsidRPr="009F4E14">
        <w:rPr>
          <w:rFonts w:ascii="Calibri" w:eastAsia="Calibri" w:hAnsi="Calibri" w:cs="Calibri"/>
        </w:rPr>
        <w:t xml:space="preserve"> </w:t>
      </w:r>
      <w:r w:rsidRPr="009F4E14">
        <w:rPr>
          <w:rFonts w:ascii="Calibri" w:eastAsia="Calibri" w:hAnsi="Calibri" w:cs="Calibri"/>
          <w:b/>
        </w:rPr>
        <w:t xml:space="preserve">consume podcasts o videos </w:t>
      </w:r>
      <w:r w:rsidRPr="009F4E14">
        <w:rPr>
          <w:rFonts w:ascii="Calibri" w:eastAsia="Calibri" w:hAnsi="Calibri" w:cs="Calibri"/>
        </w:rPr>
        <w:t xml:space="preserve">sobre temas sociales, ambientales o políticos, </w:t>
      </w:r>
      <w:r w:rsidR="00352394" w:rsidRPr="009F4E14">
        <w:rPr>
          <w:rFonts w:ascii="Calibri" w:eastAsia="Calibri" w:hAnsi="Calibri" w:cs="Calibri"/>
        </w:rPr>
        <w:t xml:space="preserve">un </w:t>
      </w:r>
      <w:r w:rsidR="00352394" w:rsidRPr="009F4E14">
        <w:rPr>
          <w:rFonts w:ascii="Calibri" w:eastAsia="Calibri" w:hAnsi="Calibri" w:cs="Calibri"/>
          <w:b/>
        </w:rPr>
        <w:t>25%</w:t>
      </w:r>
      <w:r w:rsidR="00352394" w:rsidRPr="009F4E14">
        <w:rPr>
          <w:rFonts w:ascii="Calibri" w:eastAsia="Calibri" w:hAnsi="Calibri" w:cs="Calibri"/>
        </w:rPr>
        <w:t xml:space="preserve"> </w:t>
      </w:r>
      <w:r w:rsidR="00352394" w:rsidRPr="009F4E14">
        <w:rPr>
          <w:rFonts w:ascii="Calibri" w:eastAsia="Calibri" w:hAnsi="Calibri" w:cs="Calibri"/>
          <w:b/>
        </w:rPr>
        <w:t>comparte o viraliza contenido</w:t>
      </w:r>
      <w:r w:rsidR="00352394" w:rsidRPr="009F4E14">
        <w:rPr>
          <w:rFonts w:ascii="Calibri" w:eastAsia="Calibri" w:hAnsi="Calibri" w:cs="Calibri"/>
        </w:rPr>
        <w:t xml:space="preserve"> relacionado </w:t>
      </w:r>
      <w:r w:rsidRPr="009F4E14">
        <w:rPr>
          <w:rFonts w:ascii="Calibri" w:eastAsia="Calibri" w:hAnsi="Calibri" w:cs="Calibri"/>
        </w:rPr>
        <w:t>y</w:t>
      </w:r>
      <w:r w:rsidR="00352394" w:rsidRPr="00352394">
        <w:rPr>
          <w:rFonts w:ascii="Calibri" w:eastAsia="Calibri" w:hAnsi="Calibri" w:cs="Calibri"/>
        </w:rPr>
        <w:t xml:space="preserve"> </w:t>
      </w:r>
      <w:r w:rsidR="00352394" w:rsidRPr="009F4E14">
        <w:rPr>
          <w:rFonts w:ascii="Calibri" w:eastAsia="Calibri" w:hAnsi="Calibri" w:cs="Calibri"/>
        </w:rPr>
        <w:t xml:space="preserve">un </w:t>
      </w:r>
      <w:r w:rsidR="00352394" w:rsidRPr="009F4E14">
        <w:rPr>
          <w:rFonts w:ascii="Calibri" w:eastAsia="Calibri" w:hAnsi="Calibri" w:cs="Calibri"/>
          <w:b/>
        </w:rPr>
        <w:t>15%</w:t>
      </w:r>
      <w:r w:rsidR="00352394" w:rsidRPr="009F4E14">
        <w:rPr>
          <w:rFonts w:ascii="Calibri" w:eastAsia="Calibri" w:hAnsi="Calibri" w:cs="Calibri"/>
        </w:rPr>
        <w:t xml:space="preserve"> </w:t>
      </w:r>
      <w:r w:rsidR="00352394" w:rsidRPr="009F4E14">
        <w:rPr>
          <w:rFonts w:ascii="Calibri" w:eastAsia="Calibri" w:hAnsi="Calibri" w:cs="Calibri"/>
          <w:b/>
        </w:rPr>
        <w:t xml:space="preserve">firma o genera peticiones online </w:t>
      </w:r>
      <w:r w:rsidR="00352394" w:rsidRPr="009F4E14">
        <w:rPr>
          <w:rFonts w:ascii="Calibri" w:eastAsia="Calibri" w:hAnsi="Calibri" w:cs="Calibri"/>
        </w:rPr>
        <w:t>sobre estos temas</w:t>
      </w:r>
      <w:r w:rsidRPr="009F4E14">
        <w:rPr>
          <w:rFonts w:ascii="Calibri" w:eastAsia="Calibri" w:hAnsi="Calibri" w:cs="Calibri"/>
        </w:rPr>
        <w:t>. En estos tres casos se observa una mayor inclinación entre las mujeres, en comparación con los hombres qu</w:t>
      </w:r>
      <w:r w:rsidR="005F5F99">
        <w:rPr>
          <w:rFonts w:ascii="Calibri" w:eastAsia="Calibri" w:hAnsi="Calibri" w:cs="Calibri"/>
        </w:rPr>
        <w:t>ienes</w:t>
      </w:r>
      <w:r w:rsidRPr="009F4E14">
        <w:rPr>
          <w:rFonts w:ascii="Calibri" w:eastAsia="Calibri" w:hAnsi="Calibri" w:cs="Calibri"/>
        </w:rPr>
        <w:t xml:space="preserve"> muestran una mayor tendencia a </w:t>
      </w:r>
      <w:r w:rsidRPr="009F4E14">
        <w:rPr>
          <w:rFonts w:ascii="Calibri" w:eastAsia="Calibri" w:hAnsi="Calibri" w:cs="Calibri"/>
          <w:b/>
        </w:rPr>
        <w:t xml:space="preserve">crear contenido y a participar en reuniones virtuales o </w:t>
      </w:r>
      <w:proofErr w:type="spellStart"/>
      <w:r w:rsidRPr="009F4E14">
        <w:rPr>
          <w:rFonts w:ascii="Calibri" w:eastAsia="Calibri" w:hAnsi="Calibri" w:cs="Calibri"/>
          <w:b/>
        </w:rPr>
        <w:t>webinars</w:t>
      </w:r>
      <w:proofErr w:type="spellEnd"/>
      <w:r w:rsidRPr="009F4E14">
        <w:rPr>
          <w:rFonts w:ascii="Calibri" w:eastAsia="Calibri" w:hAnsi="Calibri" w:cs="Calibri"/>
          <w:b/>
        </w:rPr>
        <w:t xml:space="preserve"> sobre estos temas.</w:t>
      </w:r>
    </w:p>
    <w:p w14:paraId="184F4A5F" w14:textId="50F8619E" w:rsidR="00C750CF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Las redes sociales son un canal relevante en todo el recorrido solidario de los jóvenes</w:t>
      </w:r>
      <w:r>
        <w:rPr>
          <w:rFonts w:ascii="Calibri" w:eastAsia="Calibri" w:hAnsi="Calibri" w:cs="Calibri"/>
        </w:rPr>
        <w:t xml:space="preserve">, sirviendo tanto como puerta de entrada a las </w:t>
      </w:r>
      <w:proofErr w:type="spellStart"/>
      <w:r>
        <w:rPr>
          <w:rFonts w:ascii="Calibri" w:eastAsia="Calibri" w:hAnsi="Calibri" w:cs="Calibri"/>
        </w:rPr>
        <w:t>ONG</w:t>
      </w:r>
      <w:r w:rsidR="00AB4428">
        <w:rPr>
          <w:rFonts w:ascii="Calibri" w:eastAsia="Calibri" w:hAnsi="Calibri" w:cs="Calibri"/>
        </w:rPr>
        <w:t>s</w:t>
      </w:r>
      <w:proofErr w:type="spellEnd"/>
      <w:r>
        <w:rPr>
          <w:rFonts w:ascii="Calibri" w:eastAsia="Calibri" w:hAnsi="Calibri" w:cs="Calibri"/>
        </w:rPr>
        <w:t xml:space="preserve"> que apoyan, como principal fuente de información sobre estas organizaciones. </w:t>
      </w:r>
      <w:r>
        <w:rPr>
          <w:rFonts w:ascii="Calibri" w:eastAsia="Calibri" w:hAnsi="Calibri" w:cs="Calibri"/>
        </w:rPr>
        <w:lastRenderedPageBreak/>
        <w:t xml:space="preserve">Además, son el medio más utilizado por las </w:t>
      </w:r>
      <w:proofErr w:type="spellStart"/>
      <w:r>
        <w:rPr>
          <w:rFonts w:ascii="Calibri" w:eastAsia="Calibri" w:hAnsi="Calibri" w:cs="Calibri"/>
        </w:rPr>
        <w:t>ONG</w:t>
      </w:r>
      <w:r w:rsidR="00AB4428">
        <w:rPr>
          <w:rFonts w:ascii="Calibri" w:eastAsia="Calibri" w:hAnsi="Calibri" w:cs="Calibri"/>
        </w:rPr>
        <w:t>s</w:t>
      </w:r>
      <w:proofErr w:type="spellEnd"/>
      <w:r>
        <w:rPr>
          <w:rFonts w:ascii="Calibri" w:eastAsia="Calibri" w:hAnsi="Calibri" w:cs="Calibri"/>
        </w:rPr>
        <w:t xml:space="preserve"> para solicitar donaciones a este segmento, lo que refuerza su relevancia en la conexión entre los jóvenes y las causas solidarias.</w:t>
      </w:r>
    </w:p>
    <w:p w14:paraId="7F48C337" w14:textId="77777777" w:rsidR="00C750CF" w:rsidRDefault="00C750CF">
      <w:pPr>
        <w:spacing w:line="240" w:lineRule="auto"/>
        <w:jc w:val="both"/>
        <w:rPr>
          <w:rFonts w:ascii="Calibri" w:eastAsia="Calibri" w:hAnsi="Calibri" w:cs="Calibri"/>
          <w:b/>
        </w:rPr>
      </w:pPr>
    </w:p>
    <w:p w14:paraId="25761BB4" w14:textId="77777777" w:rsidR="00C750CF" w:rsidRDefault="00000000">
      <w:pPr>
        <w:spacing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C00000"/>
        </w:rPr>
        <w:t>SALUD MENTAL Y FÍSICA DE LOS JÓVENES ARGENTINOS: UN DESAFÍO SILENCIOSO</w:t>
      </w:r>
    </w:p>
    <w:p w14:paraId="3F1192A5" w14:textId="468F4616" w:rsidR="00C750CF" w:rsidRDefault="00000000">
      <w:pPr>
        <w:spacing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En el contexto actual, la </w:t>
      </w:r>
      <w:r>
        <w:rPr>
          <w:rFonts w:ascii="Calibri" w:eastAsia="Calibri" w:hAnsi="Calibri" w:cs="Calibri"/>
          <w:b/>
        </w:rPr>
        <w:t>salud mental y física de los jóvenes se presenta como un desafío silencioso pero urgente</w:t>
      </w:r>
      <w:r>
        <w:rPr>
          <w:rFonts w:ascii="Calibri" w:eastAsia="Calibri" w:hAnsi="Calibri" w:cs="Calibri"/>
        </w:rPr>
        <w:t xml:space="preserve">. A la hora de evaluar su </w:t>
      </w:r>
      <w:r>
        <w:rPr>
          <w:rFonts w:ascii="Calibri" w:eastAsia="Calibri" w:hAnsi="Calibri" w:cs="Calibri"/>
          <w:b/>
        </w:rPr>
        <w:t>salud en general</w:t>
      </w:r>
      <w:r>
        <w:rPr>
          <w:rFonts w:ascii="Calibri" w:eastAsia="Calibri" w:hAnsi="Calibri" w:cs="Calibri"/>
        </w:rPr>
        <w:t xml:space="preserve">, un estudio de Voices y WIN muestra que mientras que </w:t>
      </w:r>
      <w:r>
        <w:rPr>
          <w:rFonts w:ascii="Calibri" w:eastAsia="Calibri" w:hAnsi="Calibri" w:cs="Calibri"/>
          <w:b/>
        </w:rPr>
        <w:t xml:space="preserve">7 de cada 10 jóvenes se </w:t>
      </w:r>
      <w:proofErr w:type="spellStart"/>
      <w:r>
        <w:rPr>
          <w:rFonts w:ascii="Calibri" w:eastAsia="Calibri" w:hAnsi="Calibri" w:cs="Calibri"/>
          <w:b/>
        </w:rPr>
        <w:t>autoperciben</w:t>
      </w:r>
      <w:proofErr w:type="spellEnd"/>
      <w:r>
        <w:rPr>
          <w:rFonts w:ascii="Calibri" w:eastAsia="Calibri" w:hAnsi="Calibri" w:cs="Calibri"/>
          <w:b/>
        </w:rPr>
        <w:t xml:space="preserve"> como saludables</w:t>
      </w:r>
      <w:r w:rsidR="00C85FC6">
        <w:rPr>
          <w:rFonts w:ascii="Calibri" w:eastAsia="Calibri" w:hAnsi="Calibri" w:cs="Calibri"/>
          <w:b/>
        </w:rPr>
        <w:t xml:space="preserve"> o muy saludables</w:t>
      </w:r>
      <w:r>
        <w:rPr>
          <w:rFonts w:ascii="Calibri" w:eastAsia="Calibri" w:hAnsi="Calibri" w:cs="Calibri"/>
        </w:rPr>
        <w:t xml:space="preserve">, otros </w:t>
      </w:r>
      <w:r>
        <w:rPr>
          <w:rFonts w:ascii="Calibri" w:eastAsia="Calibri" w:hAnsi="Calibri" w:cs="Calibri"/>
          <w:b/>
        </w:rPr>
        <w:t xml:space="preserve">3 de cada 10 </w:t>
      </w:r>
      <w:r w:rsidR="00C85FC6">
        <w:rPr>
          <w:rFonts w:ascii="Calibri" w:eastAsia="Calibri" w:hAnsi="Calibri" w:cs="Calibri"/>
          <w:b/>
        </w:rPr>
        <w:t>evalúan su salud de forma negativa</w:t>
      </w:r>
      <w:r>
        <w:rPr>
          <w:rFonts w:ascii="Calibri" w:eastAsia="Calibri" w:hAnsi="Calibri" w:cs="Calibri"/>
          <w:b/>
        </w:rPr>
        <w:t xml:space="preserve">. </w:t>
      </w:r>
    </w:p>
    <w:p w14:paraId="20339E02" w14:textId="04A92A1A" w:rsidR="00C750CF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El </w:t>
      </w:r>
      <w:r>
        <w:rPr>
          <w:rFonts w:ascii="Calibri" w:eastAsia="Calibri" w:hAnsi="Calibri" w:cs="Calibri"/>
          <w:b/>
        </w:rPr>
        <w:t>estrés es el área más crítica para los jóvenes</w:t>
      </w:r>
      <w:r>
        <w:rPr>
          <w:rFonts w:ascii="Calibri" w:eastAsia="Calibri" w:hAnsi="Calibri" w:cs="Calibri"/>
        </w:rPr>
        <w:t xml:space="preserve"> argentinos. El 72% de los jóvenes evalúa su nivel de estrés como malo, lo que marca una diferencia notable con el promedio global del 3</w:t>
      </w:r>
      <w:r w:rsidR="00EF4662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>%</w:t>
      </w:r>
      <w:r w:rsidR="00EF4662">
        <w:rPr>
          <w:rFonts w:ascii="Calibri" w:eastAsia="Calibri" w:hAnsi="Calibri" w:cs="Calibri"/>
        </w:rPr>
        <w:t xml:space="preserve"> en este mismo segmento</w:t>
      </w:r>
      <w:r>
        <w:rPr>
          <w:rFonts w:ascii="Calibri" w:eastAsia="Calibri" w:hAnsi="Calibri" w:cs="Calibri"/>
        </w:rPr>
        <w:t>. Este dato subraya la grave crisis de salud mental que enfrentan los jóvenes, que además es más pronunciado entre las mujeres.</w:t>
      </w:r>
    </w:p>
    <w:p w14:paraId="774172F0" w14:textId="3B011942" w:rsidR="00C750CF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El </w:t>
      </w:r>
      <w:r>
        <w:rPr>
          <w:rFonts w:ascii="Calibri" w:eastAsia="Calibri" w:hAnsi="Calibri" w:cs="Calibri"/>
          <w:b/>
        </w:rPr>
        <w:t>estado físico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también muestra una tendencia preocupante</w:t>
      </w:r>
      <w:r>
        <w:rPr>
          <w:rFonts w:ascii="Calibri" w:eastAsia="Calibri" w:hAnsi="Calibri" w:cs="Calibri"/>
        </w:rPr>
        <w:t xml:space="preserve">. </w:t>
      </w:r>
      <w:r w:rsidR="00EF4662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 xml:space="preserve">l 52% de los jóvenes percibe </w:t>
      </w:r>
      <w:r w:rsidR="00EF4662">
        <w:rPr>
          <w:rFonts w:ascii="Calibri" w:eastAsia="Calibri" w:hAnsi="Calibri" w:cs="Calibri"/>
        </w:rPr>
        <w:t>su estado físico</w:t>
      </w:r>
      <w:r>
        <w:rPr>
          <w:rFonts w:ascii="Calibri" w:eastAsia="Calibri" w:hAnsi="Calibri" w:cs="Calibri"/>
        </w:rPr>
        <w:t xml:space="preserve"> como "bastante bueno" o "muy bueno", frente a un 38% que lo evalúa negativamente, y siendo más críticos que </w:t>
      </w:r>
      <w:r w:rsidR="00EF4662">
        <w:rPr>
          <w:rFonts w:ascii="Calibri" w:eastAsia="Calibri" w:hAnsi="Calibri" w:cs="Calibri"/>
        </w:rPr>
        <w:t>el segmento de mayor edad (65 y más)</w:t>
      </w:r>
      <w:r>
        <w:rPr>
          <w:rFonts w:ascii="Calibri" w:eastAsia="Calibri" w:hAnsi="Calibri" w:cs="Calibri"/>
        </w:rPr>
        <w:t>. Est</w:t>
      </w:r>
      <w:r w:rsidR="001E3D37">
        <w:rPr>
          <w:rFonts w:ascii="Calibri" w:eastAsia="Calibri" w:hAnsi="Calibri" w:cs="Calibri"/>
        </w:rPr>
        <w:t>o indica que</w:t>
      </w:r>
      <w:r w:rsidR="00E914DA">
        <w:rPr>
          <w:rFonts w:ascii="Calibri" w:eastAsia="Calibri" w:hAnsi="Calibri" w:cs="Calibri"/>
        </w:rPr>
        <w:t xml:space="preserve"> al evaluar su </w:t>
      </w:r>
      <w:r>
        <w:rPr>
          <w:rFonts w:ascii="Calibri" w:eastAsia="Calibri" w:hAnsi="Calibri" w:cs="Calibri"/>
        </w:rPr>
        <w:t>estado físico</w:t>
      </w:r>
      <w:r w:rsidR="00E914DA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los jóvenes enfrentan mayores desafíos en su bienestar comparado con otros grupos etarios.</w:t>
      </w:r>
    </w:p>
    <w:p w14:paraId="24E35494" w14:textId="18D5C13F" w:rsidR="00C750CF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La calidad del </w:t>
      </w:r>
      <w:r>
        <w:rPr>
          <w:rFonts w:ascii="Calibri" w:eastAsia="Calibri" w:hAnsi="Calibri" w:cs="Calibri"/>
          <w:b/>
        </w:rPr>
        <w:t>sueño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b/>
        </w:rPr>
        <w:t>aunque menos crítica, también es un área de preocupación.</w:t>
      </w:r>
      <w:r>
        <w:rPr>
          <w:rFonts w:ascii="Calibri" w:eastAsia="Calibri" w:hAnsi="Calibri" w:cs="Calibri"/>
        </w:rPr>
        <w:t xml:space="preserve"> El 52% de los jóvenes evalúa su calidad de sueño como "bastante buena" o "muy buena", mientras que el 42% lo percibe como negativ</w:t>
      </w:r>
      <w:r w:rsidR="00BA5C42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 xml:space="preserve">. </w:t>
      </w:r>
    </w:p>
    <w:p w14:paraId="4030811D" w14:textId="77777777" w:rsidR="00C750CF" w:rsidRDefault="00C750CF">
      <w:pPr>
        <w:spacing w:line="240" w:lineRule="auto"/>
        <w:jc w:val="both"/>
        <w:rPr>
          <w:rFonts w:ascii="Calibri" w:eastAsia="Calibri" w:hAnsi="Calibri" w:cs="Calibri"/>
          <w:b/>
        </w:rPr>
      </w:pPr>
    </w:p>
    <w:p w14:paraId="1FD61D17" w14:textId="77777777" w:rsidR="00C750CF" w:rsidRDefault="00000000">
      <w:pPr>
        <w:spacing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C00000"/>
        </w:rPr>
        <w:t xml:space="preserve">¿QUÉ PASA CON LA VIOLENCIA Y LA INSEGURIDAD EN ESTE SEGMENTO? </w:t>
      </w:r>
    </w:p>
    <w:p w14:paraId="7426AFE1" w14:textId="4269BAB0" w:rsidR="00C750CF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 </w:t>
      </w:r>
      <w:r w:rsidR="001E3D37">
        <w:rPr>
          <w:rFonts w:ascii="Calibri" w:eastAsia="Calibri" w:hAnsi="Calibri" w:cs="Calibri"/>
        </w:rPr>
        <w:t>varias de las métricas</w:t>
      </w:r>
      <w:r>
        <w:rPr>
          <w:rFonts w:ascii="Calibri" w:eastAsia="Calibri" w:hAnsi="Calibri" w:cs="Calibri"/>
        </w:rPr>
        <w:t xml:space="preserve"> evaluadas en los estudios de Voices, las mujeres emergen como las más afectadas. Tal es el caso del padecimiento de violencia e inseguridad. </w:t>
      </w:r>
    </w:p>
    <w:p w14:paraId="0B36313E" w14:textId="77777777" w:rsidR="00C750CF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El </w:t>
      </w:r>
      <w:r>
        <w:rPr>
          <w:rFonts w:ascii="Calibri" w:eastAsia="Calibri" w:hAnsi="Calibri" w:cs="Calibri"/>
          <w:b/>
        </w:rPr>
        <w:t xml:space="preserve">74% de las jóvenes argentinas </w:t>
      </w:r>
      <w:r>
        <w:rPr>
          <w:rFonts w:ascii="Calibri" w:eastAsia="Calibri" w:hAnsi="Calibri" w:cs="Calibri"/>
        </w:rPr>
        <w:t xml:space="preserve">en este rango etario </w:t>
      </w:r>
      <w:r>
        <w:rPr>
          <w:rFonts w:ascii="Calibri" w:eastAsia="Calibri" w:hAnsi="Calibri" w:cs="Calibri"/>
          <w:b/>
        </w:rPr>
        <w:t>manifiesta sentirse insegura al caminar sola de noche por su barrio,</w:t>
      </w:r>
      <w:r>
        <w:rPr>
          <w:rFonts w:ascii="Calibri" w:eastAsia="Calibri" w:hAnsi="Calibri" w:cs="Calibri"/>
        </w:rPr>
        <w:t xml:space="preserve"> una cifra que supera el promedio nacional y subraya la necesidad de un entorno seguro que permita a las nuevas generaciones desarrollarse plenamente. </w:t>
      </w:r>
    </w:p>
    <w:p w14:paraId="390BDD95" w14:textId="77777777" w:rsidR="00C750CF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El estudio de Voices también revela que </w:t>
      </w:r>
      <w:r>
        <w:rPr>
          <w:rFonts w:ascii="Calibri" w:eastAsia="Calibri" w:hAnsi="Calibri" w:cs="Calibri"/>
          <w:b/>
        </w:rPr>
        <w:t>las mujeres jóvenes son las más afectadas por la violencia física o psicológica.</w:t>
      </w:r>
      <w:r>
        <w:rPr>
          <w:rFonts w:ascii="Calibri" w:eastAsia="Calibri" w:hAnsi="Calibri" w:cs="Calibri"/>
        </w:rPr>
        <w:t xml:space="preserve"> A nivel global, el 27% de las mujeres de 18 a 24 años han experimentado violencia en el último año. En Argentina, el 55% de las mujeres jóvenes entre 25 y 34 años reporta haber sido víctima de violencia, una cifra alarmante que supera al promedio nacional del 44%.</w:t>
      </w:r>
    </w:p>
    <w:p w14:paraId="6F6251D7" w14:textId="35E13D35" w:rsidR="0082377D" w:rsidRPr="00E452FC" w:rsidRDefault="00E452FC">
      <w:pPr>
        <w:spacing w:line="240" w:lineRule="auto"/>
        <w:jc w:val="both"/>
        <w:rPr>
          <w:rFonts w:ascii="Calibri" w:eastAsia="Calibri" w:hAnsi="Calibri" w:cs="Calibri"/>
        </w:rPr>
      </w:pPr>
      <w:r w:rsidRPr="00E452FC">
        <w:rPr>
          <w:rFonts w:ascii="Calibri" w:eastAsia="Calibri" w:hAnsi="Calibri" w:cs="Calibri"/>
        </w:rPr>
        <w:t xml:space="preserve">En el mundo y en Argentina, </w:t>
      </w:r>
      <w:r w:rsidRPr="0082377D">
        <w:rPr>
          <w:rFonts w:ascii="Calibri" w:eastAsia="Calibri" w:hAnsi="Calibri" w:cs="Calibri"/>
          <w:b/>
          <w:bCs/>
        </w:rPr>
        <w:t>las más jóvenes son las que más han experimentado acoso sexual en los últimos doce meses.</w:t>
      </w:r>
      <w:r w:rsidRPr="00E452FC">
        <w:rPr>
          <w:rFonts w:ascii="Calibri" w:eastAsia="Calibri" w:hAnsi="Calibri" w:cs="Calibri"/>
        </w:rPr>
        <w:t xml:space="preserve"> El 19% de las mujeres encuestadas a nivel global de entre 18 y 24 años así lo señala, versus el 10% del total. En Argentina, son las jóvenes de 25 a 34 años las que lo declaran en mayor medida, con un 20% de menciones versus el 12% del total.</w:t>
      </w:r>
    </w:p>
    <w:p w14:paraId="0FB7AF41" w14:textId="77777777" w:rsidR="00E452FC" w:rsidRDefault="00E452FC">
      <w:pPr>
        <w:spacing w:line="240" w:lineRule="auto"/>
        <w:jc w:val="both"/>
        <w:rPr>
          <w:rFonts w:ascii="Calibri" w:eastAsia="Calibri" w:hAnsi="Calibri" w:cs="Calibri"/>
          <w:b/>
          <w:color w:val="C00000"/>
        </w:rPr>
      </w:pPr>
    </w:p>
    <w:p w14:paraId="2CEDE4E3" w14:textId="14C47D77" w:rsidR="00C750CF" w:rsidRDefault="00000000">
      <w:pPr>
        <w:spacing w:line="240" w:lineRule="auto"/>
        <w:jc w:val="both"/>
        <w:rPr>
          <w:rFonts w:ascii="Calibri" w:eastAsia="Calibri" w:hAnsi="Calibri" w:cs="Calibri"/>
          <w:b/>
          <w:color w:val="C00000"/>
        </w:rPr>
      </w:pPr>
      <w:r>
        <w:rPr>
          <w:rFonts w:ascii="Calibri" w:eastAsia="Calibri" w:hAnsi="Calibri" w:cs="Calibri"/>
          <w:b/>
          <w:color w:val="C00000"/>
        </w:rPr>
        <w:t>“UN AMIG</w:t>
      </w:r>
      <w:r w:rsidR="001E3D37">
        <w:rPr>
          <w:rFonts w:ascii="Calibri" w:eastAsia="Calibri" w:hAnsi="Calibri" w:cs="Calibri"/>
          <w:b/>
          <w:color w:val="C00000"/>
        </w:rPr>
        <w:t>O</w:t>
      </w:r>
      <w:r>
        <w:rPr>
          <w:rFonts w:ascii="Calibri" w:eastAsia="Calibri" w:hAnsi="Calibri" w:cs="Calibri"/>
          <w:b/>
          <w:color w:val="C00000"/>
        </w:rPr>
        <w:t xml:space="preserve"> ES UNA LUZ BRILLANDO EN LA OSCURIDAD” PERO “MEJOR NO HABLAR, DE CIERTAS COSAS …”</w:t>
      </w:r>
    </w:p>
    <w:p w14:paraId="3D72AD36" w14:textId="253371DE" w:rsidR="00C750CF" w:rsidRDefault="00000000">
      <w:pPr>
        <w:spacing w:line="240" w:lineRule="auto"/>
        <w:jc w:val="both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</w:rPr>
        <w:t xml:space="preserve">En otro orden </w:t>
      </w:r>
      <w:r w:rsidR="001E3D37">
        <w:rPr>
          <w:rFonts w:ascii="Calibri" w:eastAsia="Calibri" w:hAnsi="Calibri" w:cs="Calibri"/>
        </w:rPr>
        <w:t>de temas</w:t>
      </w:r>
      <w:r>
        <w:rPr>
          <w:rFonts w:ascii="Calibri" w:eastAsia="Calibri" w:hAnsi="Calibri" w:cs="Calibri"/>
        </w:rPr>
        <w:t>, un estudio de opinión pública realizado recientemente por Voices</w:t>
      </w:r>
      <w:r w:rsidR="001E3D37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</w:t>
      </w:r>
      <w:r w:rsidR="001E3D37">
        <w:rPr>
          <w:rFonts w:ascii="Calibri" w:eastAsia="Calibri" w:hAnsi="Calibri" w:cs="Calibri"/>
        </w:rPr>
        <w:t xml:space="preserve">en el marco del Día del Amigo, </w:t>
      </w:r>
      <w:r>
        <w:rPr>
          <w:rFonts w:ascii="Calibri" w:eastAsia="Calibri" w:hAnsi="Calibri" w:cs="Calibri"/>
        </w:rPr>
        <w:t xml:space="preserve">muestra que </w:t>
      </w:r>
      <w:r>
        <w:rPr>
          <w:rFonts w:ascii="Calibri" w:eastAsia="Calibri" w:hAnsi="Calibri" w:cs="Calibri"/>
          <w:b/>
        </w:rPr>
        <w:t>la amistad es un pilar fundamental en la vida de los jóvenes.</w:t>
      </w:r>
      <w:r>
        <w:rPr>
          <w:rFonts w:ascii="Calibri" w:eastAsia="Calibri" w:hAnsi="Calibri" w:cs="Calibri"/>
        </w:rPr>
        <w:t xml:space="preserve"> Para 9 de cada 10 </w:t>
      </w:r>
      <w:r>
        <w:rPr>
          <w:rFonts w:ascii="Calibri" w:eastAsia="Calibri" w:hAnsi="Calibri" w:cs="Calibri"/>
        </w:rPr>
        <w:lastRenderedPageBreak/>
        <w:t>argentinos, los amig</w:t>
      </w:r>
      <w:r w:rsidR="001E3D37"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</w:rPr>
        <w:t xml:space="preserve">s son muy o bastante importantes en su vida, y este valor atraviesa todos los segmentos de la población. </w:t>
      </w:r>
    </w:p>
    <w:p w14:paraId="736BB4CD" w14:textId="77777777" w:rsidR="00C750CF" w:rsidRPr="00E914DA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</w:rPr>
        <w:t>De todas maneras, la amistad significa también diálogos.</w:t>
      </w:r>
      <w:r>
        <w:rPr>
          <w:rFonts w:ascii="Calibri" w:eastAsia="Calibri" w:hAnsi="Calibri" w:cs="Calibri"/>
          <w:b/>
        </w:rPr>
        <w:t xml:space="preserve"> A pesar de la cercanía y la confianza que caracterizan las relaciones de amistad, existen temas que resultan incómodos de abordar,</w:t>
      </w:r>
      <w:r>
        <w:rPr>
          <w:rFonts w:ascii="Calibri" w:eastAsia="Calibri" w:hAnsi="Calibri" w:cs="Calibri"/>
        </w:rPr>
        <w:t xml:space="preserve"> especialmente entre los jóvenes. Entre los argentinos de 18 a 24 años, hablar sobre la situación económica personal es particularmente difícil, con un 58% de ellos sintiéndose incómodos de charlar acerca de ello con sus amigos. Además, </w:t>
      </w:r>
      <w:r w:rsidRPr="00E914DA">
        <w:rPr>
          <w:rFonts w:ascii="Calibri" w:eastAsia="Calibri" w:hAnsi="Calibri" w:cs="Calibri"/>
          <w:b/>
          <w:bCs/>
        </w:rPr>
        <w:t xml:space="preserve">casi 4 de cada 10 jóvenes no se sienten cómodos hablando de su salud mental (38%) ni de sexo/sexualidad (36%) con sus pares. </w:t>
      </w:r>
    </w:p>
    <w:p w14:paraId="0604018E" w14:textId="77777777" w:rsidR="00C750CF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Considerando la evaluación que ellos hacen de su salud y de su nivel de estrés, este dato sugiere que todavía esos temas </w:t>
      </w:r>
      <w:r w:rsidRPr="00E914DA">
        <w:rPr>
          <w:rFonts w:ascii="Calibri" w:eastAsia="Calibri" w:hAnsi="Calibri" w:cs="Calibri"/>
          <w:b/>
          <w:bCs/>
        </w:rPr>
        <w:t>enfrentan barreras significativas para ser abordados abiertamente en los diálogos juveniles, a pesar de estar más visibilizados en la actualidad versus otros tiempos.</w:t>
      </w:r>
    </w:p>
    <w:p w14:paraId="62BC5969" w14:textId="77777777" w:rsidR="00C750CF" w:rsidRDefault="00C750CF">
      <w:pPr>
        <w:spacing w:line="240" w:lineRule="auto"/>
        <w:jc w:val="both"/>
        <w:rPr>
          <w:rFonts w:ascii="Calibri" w:eastAsia="Calibri" w:hAnsi="Calibri" w:cs="Calibri"/>
          <w:b/>
        </w:rPr>
      </w:pPr>
    </w:p>
    <w:p w14:paraId="6EBEED27" w14:textId="77777777" w:rsidR="00C750CF" w:rsidRDefault="00000000">
      <w:pPr>
        <w:spacing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</w:rPr>
        <w:t xml:space="preserve">Constanza Cilley, Directora Ejecutiva de Voices, comenta sobre los resultados: </w:t>
      </w:r>
      <w:r>
        <w:rPr>
          <w:rFonts w:ascii="Calibri" w:eastAsia="Calibri" w:hAnsi="Calibri" w:cs="Calibri"/>
          <w:i/>
        </w:rPr>
        <w:t xml:space="preserve">“En el Día Internacional de las Juventudes 2024, se destaca que los jóvenes argentinos de 18 a 24 años, a pesar de su compromiso con causas sociales y su activa participación en redes digitales, enfrentan significativos desafíos como altos niveles de estrés, problemas de salud mental y física, y una vulnerabilidad digital preocupante. Las mujeres jóvenes, en particular, sufren desproporcionadamente de inseguridad y violencia. Estos problemas, junto con la importancia de la amistad y las barreras para abordar temas sensibles, subrayan la necesidad urgente de políticas y programas que ofrezcan apoyo integral, promuevan la comunicación abierta y garanticen un entorno seguro. Es crucial que tanto las políticas públicas como las iniciativas privadas se enfoquen en brindar a esta generación las herramientas necesarias para maximizar su potencial y contribuir al desarrollo sostenible”.  </w:t>
      </w:r>
    </w:p>
    <w:p w14:paraId="2D9CF378" w14:textId="77777777" w:rsidR="00C750CF" w:rsidRDefault="00C750CF">
      <w:pPr>
        <w:spacing w:line="240" w:lineRule="auto"/>
        <w:jc w:val="both"/>
        <w:rPr>
          <w:rFonts w:ascii="Calibri" w:eastAsia="Calibri" w:hAnsi="Calibri" w:cs="Calibri"/>
          <w:i/>
        </w:rPr>
      </w:pPr>
    </w:p>
    <w:p w14:paraId="793517A2" w14:textId="77777777" w:rsidR="00C750CF" w:rsidRDefault="00C750CF">
      <w:pPr>
        <w:spacing w:line="240" w:lineRule="auto"/>
        <w:jc w:val="both"/>
        <w:rPr>
          <w:rFonts w:ascii="Calibri" w:eastAsia="Calibri" w:hAnsi="Calibri" w:cs="Calibri"/>
          <w:i/>
        </w:rPr>
      </w:pPr>
    </w:p>
    <w:p w14:paraId="04D8A847" w14:textId="77777777" w:rsidR="00C750C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ACERCA DE VOICES!</w:t>
      </w:r>
    </w:p>
    <w:p w14:paraId="06BC5A2D" w14:textId="77777777" w:rsidR="00C750C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Voices! </w:t>
      </w:r>
      <w:proofErr w:type="spellStart"/>
      <w:r>
        <w:rPr>
          <w:rFonts w:ascii="Calibri" w:eastAsia="Calibri" w:hAnsi="Calibri" w:cs="Calibri"/>
          <w:color w:val="000000"/>
        </w:rPr>
        <w:t>Research</w:t>
      </w:r>
      <w:proofErr w:type="spellEnd"/>
      <w:r>
        <w:rPr>
          <w:rFonts w:ascii="Calibri" w:eastAsia="Calibri" w:hAnsi="Calibri" w:cs="Calibri"/>
          <w:color w:val="000000"/>
        </w:rPr>
        <w:t xml:space="preserve"> &amp; </w:t>
      </w:r>
      <w:proofErr w:type="spellStart"/>
      <w:r>
        <w:rPr>
          <w:rFonts w:ascii="Calibri" w:eastAsia="Calibri" w:hAnsi="Calibri" w:cs="Calibri"/>
          <w:color w:val="000000"/>
        </w:rPr>
        <w:t>Consultancy</w:t>
      </w:r>
      <w:proofErr w:type="spellEnd"/>
      <w:r>
        <w:rPr>
          <w:rFonts w:ascii="Calibri" w:eastAsia="Calibri" w:hAnsi="Calibri" w:cs="Calibri"/>
          <w:color w:val="000000"/>
        </w:rPr>
        <w:t xml:space="preserve"> es una empresa con foco en la investigación social, política y de mercado, con el objetivo de proporcionar consultoría a las organizaciones usando rigurosas metodologías y enfoques innovadores. El equipo de VOICES!  tiene una amplia experiencia en estudios nacionales e internacionales y ha participado en las investigaciones con encuestas más importantes del mundo. </w:t>
      </w:r>
    </w:p>
    <w:p w14:paraId="594916DC" w14:textId="63FECA4A" w:rsidR="00F86EAA" w:rsidRPr="00B84CA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lang w:val="pt-BR"/>
        </w:rPr>
      </w:pPr>
      <w:hyperlink r:id="rId7">
        <w:r w:rsidRPr="00B84CAF">
          <w:rPr>
            <w:rFonts w:ascii="Calibri" w:eastAsia="Calibri" w:hAnsi="Calibri" w:cs="Calibri"/>
            <w:color w:val="000000"/>
            <w:u w:val="single"/>
            <w:lang w:val="pt-BR"/>
          </w:rPr>
          <w:t>http://www.voicesconsultancy.com/</w:t>
        </w:r>
      </w:hyperlink>
      <w:r w:rsidRPr="00B84CAF">
        <w:rPr>
          <w:rFonts w:ascii="Calibri" w:eastAsia="Calibri" w:hAnsi="Calibri" w:cs="Calibri"/>
          <w:color w:val="000000"/>
          <w:lang w:val="pt-BR"/>
        </w:rPr>
        <w:t xml:space="preserve"> </w:t>
      </w:r>
    </w:p>
    <w:p w14:paraId="03E2B22A" w14:textId="77777777" w:rsidR="00C750CF" w:rsidRPr="00B84CAF" w:rsidRDefault="00C750CF">
      <w:pPr>
        <w:spacing w:after="0" w:line="240" w:lineRule="auto"/>
        <w:jc w:val="both"/>
        <w:rPr>
          <w:rFonts w:ascii="Calibri" w:eastAsia="Calibri" w:hAnsi="Calibri" w:cs="Calibri"/>
          <w:lang w:val="pt-BR"/>
        </w:rPr>
      </w:pPr>
    </w:p>
    <w:p w14:paraId="2AD9BAF1" w14:textId="77777777" w:rsidR="00C750CF" w:rsidRPr="00B84CA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lang w:val="pt-BR"/>
        </w:rPr>
      </w:pPr>
      <w:r w:rsidRPr="00B84CAF">
        <w:rPr>
          <w:rFonts w:ascii="Calibri" w:eastAsia="Calibri" w:hAnsi="Calibri" w:cs="Calibri"/>
          <w:b/>
          <w:color w:val="000000"/>
          <w:lang w:val="pt-BR"/>
        </w:rPr>
        <w:t xml:space="preserve">CONTACTO: </w:t>
      </w:r>
    </w:p>
    <w:p w14:paraId="7DE5868A" w14:textId="77777777" w:rsidR="00C750C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Constanza Cilley, Directora Ejecutiva de Voices!</w:t>
      </w:r>
    </w:p>
    <w:p w14:paraId="696757EA" w14:textId="77777777" w:rsidR="00C750C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hyperlink r:id="rId8">
        <w:r>
          <w:rPr>
            <w:rFonts w:ascii="Calibri" w:eastAsia="Calibri" w:hAnsi="Calibri" w:cs="Calibri"/>
            <w:color w:val="0000FF"/>
            <w:u w:val="single"/>
          </w:rPr>
          <w:t>constanzacilley@voicesconsultancy.com</w:t>
        </w:r>
      </w:hyperlink>
    </w:p>
    <w:p w14:paraId="3CA4888B" w14:textId="77777777" w:rsidR="00C750C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+ 116 572 4467</w:t>
      </w:r>
    </w:p>
    <w:p w14:paraId="0F1722DA" w14:textId="77777777" w:rsidR="00C750CF" w:rsidRDefault="00C750CF">
      <w:pPr>
        <w:spacing w:line="240" w:lineRule="auto"/>
        <w:jc w:val="both"/>
        <w:rPr>
          <w:rFonts w:ascii="Calibri" w:eastAsia="Calibri" w:hAnsi="Calibri" w:cs="Calibri"/>
          <w:i/>
        </w:rPr>
      </w:pPr>
    </w:p>
    <w:sectPr w:rsidR="00C750CF">
      <w:headerReference w:type="default" r:id="rId9"/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A37507" w14:textId="77777777" w:rsidR="004554FF" w:rsidRDefault="004554FF">
      <w:pPr>
        <w:spacing w:after="0" w:line="240" w:lineRule="auto"/>
      </w:pPr>
      <w:r>
        <w:separator/>
      </w:r>
    </w:p>
  </w:endnote>
  <w:endnote w:type="continuationSeparator" w:id="0">
    <w:p w14:paraId="13FEDA93" w14:textId="77777777" w:rsidR="004554FF" w:rsidRDefault="00455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91E4956-CD82-400A-8BA0-E29BA1D477F0}"/>
    <w:embedBold r:id="rId2" w:fontKey="{4C1E7228-9DEB-447D-95BA-499F00949880}"/>
    <w:embedItalic r:id="rId3" w:fontKey="{F05A1CDE-AFC1-4034-9060-59F758CC4F9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17B2BC5-A80B-485F-A1CE-F1A536D09C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B6D94E8-86E9-411E-8734-865368CC05C5}"/>
    <w:embedBold r:id="rId6" w:fontKey="{60615368-5B36-4726-94AC-A7C5A1EBF31A}"/>
    <w:embedItalic r:id="rId7" w:fontKey="{ED6642A3-696C-4FE2-AA92-A1F3F22961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6B4B26" w14:textId="77777777" w:rsidR="004554FF" w:rsidRDefault="004554FF">
      <w:pPr>
        <w:spacing w:after="0" w:line="240" w:lineRule="auto"/>
      </w:pPr>
      <w:r>
        <w:separator/>
      </w:r>
    </w:p>
  </w:footnote>
  <w:footnote w:type="continuationSeparator" w:id="0">
    <w:p w14:paraId="27D481AD" w14:textId="77777777" w:rsidR="004554FF" w:rsidRDefault="00455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0626A" w14:textId="77777777" w:rsidR="00C750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994EDAD" wp14:editId="116EF365">
          <wp:extent cx="1338530" cy="972527"/>
          <wp:effectExtent l="0" t="0" r="0" b="0"/>
          <wp:docPr id="1994552378" name="image1.png" descr="Imagen que contiene dibuj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dibuj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8530" cy="9725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D4C4B41" w14:textId="77777777" w:rsidR="00C750CF" w:rsidRDefault="00C750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2EFF925" w14:textId="77777777" w:rsidR="00C750CF" w:rsidRDefault="00C750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0CF"/>
    <w:rsid w:val="000B3F44"/>
    <w:rsid w:val="001E3D37"/>
    <w:rsid w:val="00266124"/>
    <w:rsid w:val="002E779B"/>
    <w:rsid w:val="00352394"/>
    <w:rsid w:val="00382AA2"/>
    <w:rsid w:val="004500D4"/>
    <w:rsid w:val="004554FF"/>
    <w:rsid w:val="00505329"/>
    <w:rsid w:val="005F5F99"/>
    <w:rsid w:val="0082377D"/>
    <w:rsid w:val="009F4E14"/>
    <w:rsid w:val="00AB4428"/>
    <w:rsid w:val="00B4600F"/>
    <w:rsid w:val="00B46179"/>
    <w:rsid w:val="00B84CAF"/>
    <w:rsid w:val="00BA5C42"/>
    <w:rsid w:val="00C35833"/>
    <w:rsid w:val="00C750CF"/>
    <w:rsid w:val="00C85FC6"/>
    <w:rsid w:val="00CD7E38"/>
    <w:rsid w:val="00E452FC"/>
    <w:rsid w:val="00E914DA"/>
    <w:rsid w:val="00EF400E"/>
    <w:rsid w:val="00EF4662"/>
    <w:rsid w:val="00F8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DE74D"/>
  <w15:docId w15:val="{61F6936F-5DC6-43FE-A5A5-064462371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95A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95A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95A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95A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95A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95A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95A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95A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95A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895A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895A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95A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95A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95AB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95AB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95AB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95AB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95AB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95AB3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895A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95A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95A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95AB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95AB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95AB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95A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95AB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95AB3"/>
    <w:rPr>
      <w:b/>
      <w:bCs/>
      <w:smallCaps/>
      <w:color w:val="0F4761" w:themeColor="accent1" w:themeShade="BF"/>
      <w:spacing w:val="5"/>
    </w:rPr>
  </w:style>
  <w:style w:type="character" w:styleId="Refdecomentario">
    <w:name w:val="annotation reference"/>
    <w:basedOn w:val="Fuentedeprrafopredeter"/>
    <w:uiPriority w:val="99"/>
    <w:semiHidden/>
    <w:unhideWhenUsed/>
    <w:rsid w:val="00BE45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E45E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E45E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E45E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E45E5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5A2E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2EF9"/>
  </w:style>
  <w:style w:type="paragraph" w:styleId="Piedepgina">
    <w:name w:val="footer"/>
    <w:basedOn w:val="Normal"/>
    <w:link w:val="PiedepginaCar"/>
    <w:uiPriority w:val="99"/>
    <w:unhideWhenUsed/>
    <w:rsid w:val="005A2E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2EF9"/>
  </w:style>
  <w:style w:type="paragraph" w:styleId="NormalWeb">
    <w:name w:val="Normal (Web)"/>
    <w:basedOn w:val="Normal"/>
    <w:uiPriority w:val="99"/>
    <w:unhideWhenUsed/>
    <w:rsid w:val="00A96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8C7D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tanzacilley@voicesconsultancy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voicesconsultancy.com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BsXxFIZIBFLZEzDKxlqbWlTkJg==">CgMxLjA4AHIhMVZhdDhUSDRoTHlHS3pEZjhMM1NQZnAwQlNfMVM1OFhS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1861</Words>
  <Characters>10238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Delfina Voices</dc:creator>
  <cp:lastModifiedBy>Julia Kantt</cp:lastModifiedBy>
  <cp:revision>2</cp:revision>
  <dcterms:created xsi:type="dcterms:W3CDTF">2024-08-12T13:01:00Z</dcterms:created>
  <dcterms:modified xsi:type="dcterms:W3CDTF">2024-08-12T13:01:00Z</dcterms:modified>
</cp:coreProperties>
</file>