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6D2" w14:textId="7E3FCD67" w:rsidR="00D24367" w:rsidRDefault="00D24367" w:rsidP="00D24367">
      <w:pPr>
        <w:spacing w:line="276" w:lineRule="auto"/>
        <w:jc w:val="center"/>
        <w:rPr>
          <w:rFonts w:ascii="Montserrat" w:eastAsia="Montserrat" w:hAnsi="Montserrat" w:cs="Montserrat"/>
          <w:b/>
          <w:sz w:val="36"/>
          <w:szCs w:val="36"/>
        </w:rPr>
      </w:pPr>
      <w:r w:rsidRPr="00D24367">
        <w:rPr>
          <w:rFonts w:ascii="Montserrat" w:hAnsi="Montserrat"/>
          <w:b/>
          <w:bCs/>
          <w:color w:val="D52B1E"/>
          <w:sz w:val="32"/>
          <w:szCs w:val="32"/>
        </w:rPr>
        <w:t>Higiene Menstrual: la situación económica y sus implicancias en el acceso a los productos</w:t>
      </w:r>
    </w:p>
    <w:p w14:paraId="337C0544" w14:textId="77777777" w:rsidR="00D24367" w:rsidRPr="00DD2E30" w:rsidRDefault="00D24367" w:rsidP="00D24367">
      <w:pPr>
        <w:spacing w:line="276" w:lineRule="auto"/>
        <w:jc w:val="center"/>
        <w:rPr>
          <w:rFonts w:ascii="Montserrat" w:eastAsia="Montserrat" w:hAnsi="Montserrat" w:cs="Montserrat"/>
          <w:b/>
          <w:sz w:val="20"/>
          <w:szCs w:val="20"/>
        </w:rPr>
      </w:pPr>
    </w:p>
    <w:p w14:paraId="37E2C66A" w14:textId="77777777" w:rsidR="00D24367" w:rsidRPr="00DD2E30" w:rsidRDefault="00D24367" w:rsidP="00DB0B30">
      <w:pPr>
        <w:spacing w:line="276" w:lineRule="auto"/>
        <w:jc w:val="both"/>
        <w:rPr>
          <w:rFonts w:ascii="Montserrat" w:eastAsia="Montserrat" w:hAnsi="Montserrat" w:cs="Montserrat"/>
          <w:b/>
          <w:sz w:val="18"/>
          <w:szCs w:val="18"/>
        </w:rPr>
      </w:pPr>
      <w:r w:rsidRPr="00DD2E30">
        <w:rPr>
          <w:rFonts w:ascii="Montserrat" w:eastAsia="Montserrat" w:hAnsi="Montserrat" w:cs="Montserrat"/>
          <w:b/>
          <w:color w:val="FF0000"/>
          <w:sz w:val="18"/>
          <w:szCs w:val="18"/>
        </w:rPr>
        <w:t xml:space="preserve">/ </w:t>
      </w:r>
      <w:r w:rsidRPr="00DD2E30">
        <w:rPr>
          <w:rFonts w:ascii="Montserrat" w:eastAsia="Montserrat" w:hAnsi="Montserrat" w:cs="Montserrat"/>
          <w:b/>
          <w:sz w:val="18"/>
          <w:szCs w:val="18"/>
        </w:rPr>
        <w:t>Encuesta de Dia Argentina y Voices! muestra profundas dificultades económicas para la gestión menstrual de las mujeres argentinas y destaca la urgente necesidad de abordar las barreras para garantizar el acceso equitativo a productos de gestión menstrual.</w:t>
      </w:r>
    </w:p>
    <w:p w14:paraId="11E299A4" w14:textId="77777777" w:rsidR="00D24367" w:rsidRPr="00DD2E30" w:rsidRDefault="00D24367" w:rsidP="00DB0B30">
      <w:pPr>
        <w:spacing w:line="276" w:lineRule="auto"/>
        <w:jc w:val="both"/>
        <w:rPr>
          <w:rFonts w:ascii="Montserrat" w:eastAsia="Montserrat" w:hAnsi="Montserrat" w:cs="Montserrat"/>
          <w:b/>
          <w:sz w:val="16"/>
          <w:szCs w:val="16"/>
        </w:rPr>
      </w:pPr>
    </w:p>
    <w:p w14:paraId="3D2CE6D8" w14:textId="30D0E886" w:rsidR="00D24367" w:rsidRPr="00DD2E30" w:rsidRDefault="00D24367" w:rsidP="00DB0B30">
      <w:pPr>
        <w:spacing w:line="276" w:lineRule="auto"/>
        <w:jc w:val="both"/>
        <w:rPr>
          <w:rFonts w:ascii="Montserrat" w:eastAsia="Montserrat" w:hAnsi="Montserrat" w:cs="Montserrat"/>
          <w:sz w:val="18"/>
          <w:szCs w:val="18"/>
        </w:rPr>
      </w:pPr>
      <w:r w:rsidRPr="00DD2E30">
        <w:rPr>
          <w:rFonts w:ascii="Montserrat" w:eastAsia="Montserrat" w:hAnsi="Montserrat" w:cs="Montserrat"/>
          <w:b/>
          <w:color w:val="FF0000"/>
          <w:sz w:val="18"/>
          <w:szCs w:val="18"/>
        </w:rPr>
        <w:t xml:space="preserve">/ </w:t>
      </w:r>
      <w:r w:rsidRPr="00DD2E30">
        <w:rPr>
          <w:rFonts w:ascii="Montserrat" w:eastAsia="Montserrat" w:hAnsi="Montserrat" w:cs="Montserrat"/>
          <w:sz w:val="18"/>
          <w:szCs w:val="18"/>
        </w:rPr>
        <w:t>8 de cada 10 mujeres menstruantes encuestadas perciben que estos productos son muy caros o caros y la mitad tuvo dificultades económicas para acceder a ellos en el último año.</w:t>
      </w:r>
    </w:p>
    <w:p w14:paraId="7EA0C422" w14:textId="77777777" w:rsidR="00D24367" w:rsidRPr="00DD2E30" w:rsidRDefault="00D24367" w:rsidP="00DB0B30">
      <w:pPr>
        <w:spacing w:line="276" w:lineRule="auto"/>
        <w:jc w:val="both"/>
        <w:rPr>
          <w:rFonts w:ascii="Montserrat" w:eastAsia="Montserrat" w:hAnsi="Montserrat" w:cs="Montserrat"/>
          <w:sz w:val="16"/>
          <w:szCs w:val="16"/>
        </w:rPr>
      </w:pPr>
    </w:p>
    <w:p w14:paraId="78913A1E" w14:textId="77777777" w:rsidR="00D24367" w:rsidRPr="00DD2E30" w:rsidRDefault="00D24367" w:rsidP="00DB0B30">
      <w:pPr>
        <w:spacing w:line="276" w:lineRule="auto"/>
        <w:jc w:val="both"/>
        <w:rPr>
          <w:rFonts w:ascii="Montserrat" w:eastAsia="Montserrat" w:hAnsi="Montserrat" w:cs="Montserrat"/>
          <w:sz w:val="18"/>
          <w:szCs w:val="18"/>
        </w:rPr>
      </w:pPr>
      <w:r w:rsidRPr="00DD2E30">
        <w:rPr>
          <w:rFonts w:ascii="Montserrat" w:eastAsia="Montserrat" w:hAnsi="Montserrat" w:cs="Montserrat"/>
          <w:b/>
          <w:color w:val="FF0000"/>
          <w:sz w:val="18"/>
          <w:szCs w:val="18"/>
        </w:rPr>
        <w:t xml:space="preserve">/ </w:t>
      </w:r>
      <w:r w:rsidRPr="00DD2E30">
        <w:rPr>
          <w:rFonts w:ascii="Montserrat" w:eastAsia="Montserrat" w:hAnsi="Montserrat" w:cs="Montserrat"/>
          <w:sz w:val="18"/>
          <w:szCs w:val="18"/>
        </w:rPr>
        <w:t>Además, a 7 de cada 10 les preocupa no poder pagarlos. Esto impacta notoriamente en la vida de las argentinas, influyendo en sus hábitos y preferencias para gestionar su menstruación.</w:t>
      </w:r>
    </w:p>
    <w:p w14:paraId="766F9525" w14:textId="77777777" w:rsidR="00D24367" w:rsidRDefault="00D24367" w:rsidP="00D24367">
      <w:pPr>
        <w:spacing w:line="276" w:lineRule="auto"/>
        <w:jc w:val="both"/>
        <w:rPr>
          <w:rFonts w:ascii="Montserrat" w:eastAsia="Montserrat" w:hAnsi="Montserrat" w:cs="Montserrat"/>
          <w:sz w:val="20"/>
          <w:szCs w:val="20"/>
        </w:rPr>
      </w:pPr>
    </w:p>
    <w:p w14:paraId="31B99D36" w14:textId="400E1D6F" w:rsidR="00D24367" w:rsidRPr="00DD2E30" w:rsidRDefault="00D24367" w:rsidP="00D24367">
      <w:pPr>
        <w:spacing w:line="276" w:lineRule="auto"/>
        <w:jc w:val="both"/>
        <w:rPr>
          <w:rFonts w:ascii="Montserrat" w:eastAsia="Montserrat" w:hAnsi="Montserrat" w:cs="Montserrat"/>
          <w:sz w:val="20"/>
          <w:szCs w:val="20"/>
        </w:rPr>
      </w:pPr>
      <w:r w:rsidRPr="00DD2E30">
        <w:rPr>
          <w:rFonts w:ascii="Montserrat" w:eastAsia="Montserrat" w:hAnsi="Montserrat" w:cs="Montserrat"/>
          <w:b/>
          <w:sz w:val="20"/>
          <w:szCs w:val="20"/>
        </w:rPr>
        <w:t>Buenos Aires, 22 de mayo de 2024.-</w:t>
      </w:r>
      <w:r w:rsidRPr="00DD2E30">
        <w:rPr>
          <w:rFonts w:ascii="Montserrat" w:eastAsia="Montserrat" w:hAnsi="Montserrat" w:cs="Montserrat"/>
          <w:sz w:val="20"/>
          <w:szCs w:val="20"/>
        </w:rPr>
        <w:t xml:space="preserve"> </w:t>
      </w:r>
      <w:proofErr w:type="gramStart"/>
      <w:r w:rsidRPr="00DD2E30">
        <w:rPr>
          <w:rFonts w:ascii="Montserrat" w:eastAsia="Montserrat" w:hAnsi="Montserrat" w:cs="Montserrat"/>
          <w:sz w:val="20"/>
          <w:szCs w:val="20"/>
        </w:rPr>
        <w:t xml:space="preserve">En el marco del </w:t>
      </w:r>
      <w:r w:rsidRPr="00DD2E30">
        <w:rPr>
          <w:rFonts w:ascii="Montserrat" w:eastAsia="Montserrat" w:hAnsi="Montserrat" w:cs="Montserrat"/>
          <w:b/>
          <w:sz w:val="20"/>
          <w:szCs w:val="20"/>
        </w:rPr>
        <w:t>Día de la Higiene Menstrual</w:t>
      </w:r>
      <w:r w:rsidRPr="00DD2E30">
        <w:rPr>
          <w:rFonts w:ascii="Montserrat" w:eastAsia="Montserrat" w:hAnsi="Montserrat" w:cs="Montserrat"/>
          <w:sz w:val="20"/>
          <w:szCs w:val="20"/>
        </w:rPr>
        <w:t xml:space="preserve">, conmemorado cada 28 de mayo con el objetivo de concientizar sobre higiene y gestión menstrual deficiente, y modificar percepciones negativas o estigmas en torno a la menstruación, </w:t>
      </w:r>
      <w:r w:rsidRPr="00DD2E30">
        <w:rPr>
          <w:rFonts w:ascii="Montserrat" w:eastAsia="Montserrat" w:hAnsi="Montserrat" w:cs="Montserrat"/>
          <w:b/>
          <w:sz w:val="20"/>
          <w:szCs w:val="20"/>
        </w:rPr>
        <w:t>Dia Argentina comparte los resultados de un</w:t>
      </w:r>
      <w:r w:rsidRPr="00DD2E30">
        <w:rPr>
          <w:rFonts w:ascii="Montserrat" w:eastAsia="Montserrat" w:hAnsi="Montserrat" w:cs="Montserrat"/>
          <w:sz w:val="20"/>
          <w:szCs w:val="20"/>
        </w:rPr>
        <w:t xml:space="preserve"> </w:t>
      </w:r>
      <w:r w:rsidRPr="00DD2E30">
        <w:rPr>
          <w:rFonts w:ascii="Montserrat" w:eastAsia="Montserrat" w:hAnsi="Montserrat" w:cs="Montserrat"/>
          <w:b/>
          <w:sz w:val="20"/>
          <w:szCs w:val="20"/>
        </w:rPr>
        <w:t>estudio de opinión pública entre mujeres argentinas menstruantes</w:t>
      </w:r>
      <w:r w:rsidRPr="00DD2E30">
        <w:rPr>
          <w:rFonts w:ascii="Montserrat" w:eastAsia="Montserrat" w:hAnsi="Montserrat" w:cs="Montserrat"/>
          <w:sz w:val="20"/>
          <w:szCs w:val="20"/>
        </w:rPr>
        <w:t xml:space="preserve"> mayores de 15 años realizado por Voices!</w:t>
      </w:r>
      <w:proofErr w:type="gramEnd"/>
    </w:p>
    <w:p w14:paraId="38D0E254" w14:textId="77777777" w:rsidR="00D24367" w:rsidRPr="00DD2E30" w:rsidRDefault="00D24367" w:rsidP="00D24367">
      <w:pPr>
        <w:spacing w:line="276" w:lineRule="auto"/>
        <w:jc w:val="both"/>
        <w:rPr>
          <w:rFonts w:ascii="Montserrat" w:eastAsia="Montserrat" w:hAnsi="Montserrat" w:cs="Montserrat"/>
          <w:sz w:val="20"/>
          <w:szCs w:val="20"/>
        </w:rPr>
      </w:pPr>
    </w:p>
    <w:p w14:paraId="408795D2" w14:textId="77777777" w:rsidR="00D24367" w:rsidRPr="00DD2E30" w:rsidRDefault="00D24367" w:rsidP="00D24367">
      <w:pPr>
        <w:spacing w:line="276" w:lineRule="auto"/>
        <w:jc w:val="both"/>
        <w:rPr>
          <w:rFonts w:ascii="Montserrat" w:eastAsia="Montserrat" w:hAnsi="Montserrat" w:cs="Montserrat"/>
          <w:b/>
          <w:sz w:val="20"/>
          <w:szCs w:val="20"/>
        </w:rPr>
      </w:pPr>
      <w:r w:rsidRPr="00DD2E30">
        <w:rPr>
          <w:rFonts w:ascii="Montserrat" w:eastAsia="Montserrat" w:hAnsi="Montserrat" w:cs="Montserrat"/>
          <w:sz w:val="20"/>
          <w:szCs w:val="20"/>
        </w:rPr>
        <w:t xml:space="preserve">El estudio indaga sobre la temática de </w:t>
      </w:r>
      <w:r w:rsidRPr="00DD2E30">
        <w:rPr>
          <w:rFonts w:ascii="Montserrat" w:eastAsia="Montserrat" w:hAnsi="Montserrat" w:cs="Montserrat"/>
          <w:b/>
          <w:sz w:val="20"/>
          <w:szCs w:val="20"/>
        </w:rPr>
        <w:t>higiene y pobreza menstrual</w:t>
      </w:r>
      <w:r w:rsidRPr="00DD2E30">
        <w:rPr>
          <w:rFonts w:ascii="Montserrat" w:eastAsia="Montserrat" w:hAnsi="Montserrat" w:cs="Montserrat"/>
          <w:sz w:val="20"/>
          <w:szCs w:val="20"/>
        </w:rPr>
        <w:t xml:space="preserve">, y tiene la intención de </w:t>
      </w:r>
      <w:r w:rsidRPr="00DD2E30">
        <w:rPr>
          <w:rFonts w:ascii="Montserrat" w:eastAsia="Montserrat" w:hAnsi="Montserrat" w:cs="Montserrat"/>
          <w:b/>
          <w:sz w:val="20"/>
          <w:szCs w:val="20"/>
        </w:rPr>
        <w:t>impulsar la toma de conciencia y el debate</w:t>
      </w:r>
      <w:r w:rsidRPr="00DD2E30">
        <w:rPr>
          <w:rFonts w:ascii="Montserrat" w:eastAsia="Montserrat" w:hAnsi="Montserrat" w:cs="Montserrat"/>
          <w:sz w:val="20"/>
          <w:szCs w:val="20"/>
        </w:rPr>
        <w:t xml:space="preserve"> en el público general y en referentes sobre este tema </w:t>
      </w:r>
      <w:r w:rsidRPr="00DD2E30">
        <w:rPr>
          <w:rFonts w:ascii="Montserrat" w:eastAsia="Montserrat" w:hAnsi="Montserrat" w:cs="Montserrat"/>
          <w:b/>
          <w:sz w:val="20"/>
          <w:szCs w:val="20"/>
        </w:rPr>
        <w:t xml:space="preserve">con el fin último de generar acciones que contribuyan a mejorar la gestión menstrual de las mujeres argentinas.  </w:t>
      </w:r>
    </w:p>
    <w:p w14:paraId="2C8B62F2" w14:textId="77777777" w:rsidR="00D24367" w:rsidRPr="00DD2E30" w:rsidRDefault="00D24367" w:rsidP="00D24367">
      <w:pPr>
        <w:spacing w:line="276" w:lineRule="auto"/>
        <w:jc w:val="both"/>
        <w:rPr>
          <w:rFonts w:ascii="Montserrat" w:eastAsia="Montserrat" w:hAnsi="Montserrat" w:cs="Montserrat"/>
          <w:sz w:val="20"/>
          <w:szCs w:val="20"/>
        </w:rPr>
      </w:pPr>
    </w:p>
    <w:p w14:paraId="7A5FA697" w14:textId="77777777" w:rsidR="00D24367" w:rsidRPr="00DD2E30" w:rsidRDefault="00D24367" w:rsidP="00D24367">
      <w:pPr>
        <w:spacing w:line="276" w:lineRule="auto"/>
        <w:jc w:val="both"/>
        <w:rPr>
          <w:rFonts w:ascii="Montserrat" w:eastAsia="Montserrat" w:hAnsi="Montserrat" w:cs="Montserrat"/>
          <w:sz w:val="20"/>
          <w:szCs w:val="20"/>
        </w:rPr>
      </w:pPr>
      <w:r w:rsidRPr="00DD2E30">
        <w:rPr>
          <w:rFonts w:ascii="Montserrat" w:eastAsia="Montserrat" w:hAnsi="Montserrat" w:cs="Montserrat"/>
          <w:sz w:val="20"/>
          <w:szCs w:val="20"/>
        </w:rPr>
        <w:t xml:space="preserve">Los datos del estudio evidencian la urgencia de comprometer e involucrar a diversos actores de la sociedad en este tema, en línea con la </w:t>
      </w:r>
      <w:r w:rsidRPr="00DD2E30">
        <w:rPr>
          <w:rFonts w:ascii="Montserrat" w:eastAsia="Montserrat" w:hAnsi="Montserrat" w:cs="Montserrat"/>
          <w:b/>
          <w:sz w:val="20"/>
          <w:szCs w:val="20"/>
        </w:rPr>
        <w:t>labor que Dia Argentina ha llevado a cabo durante los últimos seis años</w:t>
      </w:r>
      <w:r w:rsidRPr="00DD2E30">
        <w:rPr>
          <w:rFonts w:ascii="Montserrat" w:eastAsia="Montserrat" w:hAnsi="Montserrat" w:cs="Montserrat"/>
          <w:sz w:val="20"/>
          <w:szCs w:val="20"/>
        </w:rPr>
        <w:t xml:space="preserve"> a través de la iniciativa </w:t>
      </w:r>
      <w:r w:rsidRPr="00DD2E30">
        <w:rPr>
          <w:rFonts w:ascii="Montserrat" w:eastAsia="Montserrat" w:hAnsi="Montserrat" w:cs="Montserrat"/>
          <w:b/>
          <w:sz w:val="20"/>
          <w:szCs w:val="20"/>
        </w:rPr>
        <w:t>#El28EsParaVos</w:t>
      </w:r>
      <w:r w:rsidRPr="00DD2E30">
        <w:rPr>
          <w:rFonts w:ascii="Montserrat" w:eastAsia="Montserrat" w:hAnsi="Montserrat" w:cs="Montserrat"/>
          <w:sz w:val="20"/>
          <w:szCs w:val="20"/>
        </w:rPr>
        <w:t xml:space="preserve">. Esta iniciativa consiste en ofrecer un descuento del 50% el día 28 de cada mes en productos de gestión menstrual, incluyendo toallitas y tampones de todas las marcas, con el fin de hacer estos productos más accesibles para todas.  </w:t>
      </w:r>
    </w:p>
    <w:p w14:paraId="4286F667" w14:textId="77777777" w:rsidR="00D24367" w:rsidRPr="00DD2E30" w:rsidRDefault="00D24367" w:rsidP="00D24367">
      <w:pPr>
        <w:spacing w:line="276" w:lineRule="auto"/>
        <w:jc w:val="both"/>
        <w:rPr>
          <w:rFonts w:ascii="Montserrat" w:eastAsia="Montserrat" w:hAnsi="Montserrat" w:cs="Montserrat"/>
          <w:sz w:val="20"/>
          <w:szCs w:val="20"/>
        </w:rPr>
      </w:pPr>
    </w:p>
    <w:p w14:paraId="4EA79785" w14:textId="654F40A7" w:rsidR="00D24367" w:rsidRPr="00DD2E30" w:rsidRDefault="00D24367" w:rsidP="00D24367">
      <w:pPr>
        <w:spacing w:line="276" w:lineRule="auto"/>
        <w:jc w:val="both"/>
        <w:rPr>
          <w:rFonts w:ascii="Montserrat" w:eastAsia="Montserrat" w:hAnsi="Montserrat" w:cs="Montserrat"/>
          <w:i/>
          <w:sz w:val="20"/>
          <w:szCs w:val="20"/>
        </w:rPr>
      </w:pPr>
      <w:r w:rsidRPr="00DD2E30">
        <w:rPr>
          <w:rFonts w:ascii="Montserrat" w:eastAsia="Montserrat" w:hAnsi="Montserrat" w:cs="Montserrat"/>
          <w:b/>
          <w:sz w:val="20"/>
          <w:szCs w:val="20"/>
        </w:rPr>
        <w:t xml:space="preserve">Analía </w:t>
      </w:r>
      <w:proofErr w:type="spellStart"/>
      <w:r w:rsidRPr="00DD2E30">
        <w:rPr>
          <w:rFonts w:ascii="Montserrat" w:eastAsia="Montserrat" w:hAnsi="Montserrat" w:cs="Montserrat"/>
          <w:b/>
          <w:sz w:val="20"/>
          <w:szCs w:val="20"/>
        </w:rPr>
        <w:t>Mikati</w:t>
      </w:r>
      <w:proofErr w:type="spellEnd"/>
      <w:r w:rsidRPr="00DD2E30">
        <w:rPr>
          <w:rFonts w:ascii="Montserrat" w:eastAsia="Montserrat" w:hAnsi="Montserrat" w:cs="Montserrat"/>
          <w:b/>
          <w:sz w:val="20"/>
          <w:szCs w:val="20"/>
        </w:rPr>
        <w:t>, directora de Marketing, Fidelización y Marca de Día Argentina, señala:</w:t>
      </w:r>
      <w:r w:rsidRPr="00DD2E30">
        <w:rPr>
          <w:rFonts w:ascii="Montserrat" w:eastAsia="Montserrat" w:hAnsi="Montserrat" w:cs="Montserrat"/>
          <w:sz w:val="20"/>
          <w:szCs w:val="20"/>
        </w:rPr>
        <w:t xml:space="preserve"> </w:t>
      </w:r>
      <w:r w:rsidRPr="00DD2E30">
        <w:rPr>
          <w:rFonts w:ascii="Montserrat" w:eastAsia="Montserrat" w:hAnsi="Montserrat" w:cs="Montserrat"/>
          <w:i/>
          <w:sz w:val="20"/>
          <w:szCs w:val="20"/>
        </w:rPr>
        <w:t>"En Dia estamos comprometidos con estar</w:t>
      </w:r>
      <w:r w:rsidR="00DB0B30" w:rsidRPr="00DD2E30">
        <w:rPr>
          <w:rFonts w:ascii="Montserrat" w:eastAsia="Montserrat" w:hAnsi="Montserrat" w:cs="Montserrat"/>
          <w:i/>
          <w:sz w:val="20"/>
          <w:szCs w:val="20"/>
        </w:rPr>
        <w:t xml:space="preserve"> cada día más</w:t>
      </w:r>
      <w:r w:rsidRPr="00DD2E30">
        <w:rPr>
          <w:rFonts w:ascii="Montserrat" w:eastAsia="Montserrat" w:hAnsi="Montserrat" w:cs="Montserrat"/>
          <w:i/>
          <w:sz w:val="20"/>
          <w:szCs w:val="20"/>
        </w:rPr>
        <w:t xml:space="preserve"> cerca de nuestros clientes, respondiendo a sus necesidades. </w:t>
      </w:r>
      <w:r w:rsidR="00DB0B30" w:rsidRPr="00DD2E30">
        <w:rPr>
          <w:rFonts w:ascii="Montserrat" w:eastAsia="Montserrat" w:hAnsi="Montserrat" w:cs="Montserrat"/>
          <w:i/>
          <w:sz w:val="20"/>
          <w:szCs w:val="20"/>
        </w:rPr>
        <w:t>Por sexto año consecutivo, r</w:t>
      </w:r>
      <w:r w:rsidRPr="00DD2E30">
        <w:rPr>
          <w:rFonts w:ascii="Montserrat" w:eastAsia="Montserrat" w:hAnsi="Montserrat" w:cs="Montserrat"/>
          <w:i/>
          <w:sz w:val="20"/>
          <w:szCs w:val="20"/>
        </w:rPr>
        <w:t>enovamos con orgullo #El28EsParaVos, una iniciativa que nos permite acompañar a nuestros clientes mientras contribuimos a hacer que los productos de higiene menstrual sean más accesibles para todas las personas. Este año, profundizamos nuestro compromiso con esta temática realizando un estudio a nivel nacional que nos permite conocer en profundidad cómo viven las argentinas la menstruación."</w:t>
      </w:r>
    </w:p>
    <w:p w14:paraId="0E6CBBCF" w14:textId="77777777" w:rsidR="00D24367" w:rsidRPr="00DD2E30" w:rsidRDefault="00D24367" w:rsidP="00D24367">
      <w:pPr>
        <w:spacing w:line="276" w:lineRule="auto"/>
        <w:jc w:val="both"/>
        <w:rPr>
          <w:rFonts w:ascii="Montserrat" w:eastAsia="Montserrat" w:hAnsi="Montserrat" w:cs="Montserrat"/>
          <w:i/>
          <w:sz w:val="20"/>
          <w:szCs w:val="20"/>
        </w:rPr>
      </w:pPr>
    </w:p>
    <w:p w14:paraId="7C6DBCA7" w14:textId="5F593E25" w:rsidR="00D24367" w:rsidRPr="00DD2E30" w:rsidRDefault="00D24367" w:rsidP="00D24367">
      <w:pPr>
        <w:spacing w:line="276" w:lineRule="auto"/>
        <w:jc w:val="both"/>
        <w:rPr>
          <w:rFonts w:ascii="Montserrat" w:eastAsia="Montserrat" w:hAnsi="Montserrat" w:cs="Montserrat"/>
          <w:i/>
          <w:sz w:val="20"/>
          <w:szCs w:val="20"/>
        </w:rPr>
      </w:pPr>
      <w:r w:rsidRPr="00DD2E30">
        <w:rPr>
          <w:rFonts w:ascii="Montserrat" w:eastAsia="Montserrat" w:hAnsi="Montserrat" w:cs="Montserrat"/>
          <w:sz w:val="20"/>
          <w:szCs w:val="20"/>
        </w:rPr>
        <w:t>#El28EsParaVos forma parte de Cada día cuenta, el Plan Estratégico de Sostenibilidad de Grupo Dia. Se enmarca en el Programa Valor Social, centrado en ofrecer ofertas especiales en productos sensibles, incluyendo los productos de higiene menstrual, tan importantes y necesarios.</w:t>
      </w:r>
      <w:r w:rsidR="00DB0B30" w:rsidRPr="00DD2E30">
        <w:rPr>
          <w:rFonts w:ascii="Montserrat" w:eastAsia="Montserrat" w:hAnsi="Montserrat" w:cs="Montserrat"/>
          <w:sz w:val="20"/>
          <w:szCs w:val="20"/>
        </w:rPr>
        <w:t xml:space="preserve"> Esta iniciativa cuenta con el apoyo de las marcas </w:t>
      </w:r>
      <w:proofErr w:type="spellStart"/>
      <w:r w:rsidR="00DB0B30" w:rsidRPr="00DD2E30">
        <w:rPr>
          <w:rFonts w:ascii="Montserrat" w:eastAsia="Montserrat" w:hAnsi="Montserrat" w:cs="Montserrat"/>
          <w:sz w:val="20"/>
          <w:szCs w:val="20"/>
        </w:rPr>
        <w:t>Ladysoft</w:t>
      </w:r>
      <w:proofErr w:type="spellEnd"/>
      <w:r w:rsidR="00DB0B30" w:rsidRPr="00DD2E30">
        <w:rPr>
          <w:rFonts w:ascii="Montserrat" w:eastAsia="Montserrat" w:hAnsi="Montserrat" w:cs="Montserrat"/>
          <w:sz w:val="20"/>
          <w:szCs w:val="20"/>
        </w:rPr>
        <w:t xml:space="preserve">, Nosotras, </w:t>
      </w:r>
      <w:proofErr w:type="spellStart"/>
      <w:r w:rsidR="00DB0B30" w:rsidRPr="00DD2E30">
        <w:rPr>
          <w:rFonts w:ascii="Montserrat" w:eastAsia="Montserrat" w:hAnsi="Montserrat" w:cs="Montserrat"/>
          <w:sz w:val="20"/>
          <w:szCs w:val="20"/>
        </w:rPr>
        <w:t>Always</w:t>
      </w:r>
      <w:proofErr w:type="spellEnd"/>
      <w:r w:rsidR="00DB0B30" w:rsidRPr="00DD2E30">
        <w:rPr>
          <w:rFonts w:ascii="Montserrat" w:eastAsia="Montserrat" w:hAnsi="Montserrat" w:cs="Montserrat"/>
          <w:sz w:val="20"/>
          <w:szCs w:val="20"/>
        </w:rPr>
        <w:t xml:space="preserve">, </w:t>
      </w:r>
      <w:proofErr w:type="spellStart"/>
      <w:r w:rsidR="00DB0B30" w:rsidRPr="00DD2E30">
        <w:rPr>
          <w:rFonts w:ascii="Montserrat" w:eastAsia="Montserrat" w:hAnsi="Montserrat" w:cs="Montserrat"/>
          <w:sz w:val="20"/>
          <w:szCs w:val="20"/>
        </w:rPr>
        <w:t>Vagisil</w:t>
      </w:r>
      <w:proofErr w:type="spellEnd"/>
      <w:r w:rsidR="00DB0B30" w:rsidRPr="00DD2E30">
        <w:rPr>
          <w:rFonts w:ascii="Montserrat" w:eastAsia="Montserrat" w:hAnsi="Montserrat" w:cs="Montserrat"/>
          <w:sz w:val="20"/>
          <w:szCs w:val="20"/>
        </w:rPr>
        <w:t xml:space="preserve">, </w:t>
      </w:r>
      <w:proofErr w:type="spellStart"/>
      <w:r w:rsidR="00DB0B30" w:rsidRPr="00DD2E30">
        <w:rPr>
          <w:rFonts w:ascii="Montserrat" w:eastAsia="Montserrat" w:hAnsi="Montserrat" w:cs="Montserrat"/>
          <w:sz w:val="20"/>
          <w:szCs w:val="20"/>
        </w:rPr>
        <w:t>Kotex</w:t>
      </w:r>
      <w:proofErr w:type="spellEnd"/>
      <w:r w:rsidR="00DB0B30" w:rsidRPr="00DD2E30">
        <w:rPr>
          <w:rFonts w:ascii="Montserrat" w:eastAsia="Montserrat" w:hAnsi="Montserrat" w:cs="Montserrat"/>
          <w:sz w:val="20"/>
          <w:szCs w:val="20"/>
        </w:rPr>
        <w:t xml:space="preserve"> y </w:t>
      </w:r>
      <w:proofErr w:type="spellStart"/>
      <w:r w:rsidR="00DB0B30" w:rsidRPr="00DD2E30">
        <w:rPr>
          <w:rFonts w:ascii="Montserrat" w:eastAsia="Montserrat" w:hAnsi="Montserrat" w:cs="Montserrat"/>
          <w:sz w:val="20"/>
          <w:szCs w:val="20"/>
        </w:rPr>
        <w:t>Bonté</w:t>
      </w:r>
      <w:proofErr w:type="spellEnd"/>
      <w:r w:rsidR="00DB0B30" w:rsidRPr="00DD2E30">
        <w:rPr>
          <w:rFonts w:ascii="Montserrat" w:eastAsia="Montserrat" w:hAnsi="Montserrat" w:cs="Montserrat"/>
          <w:sz w:val="20"/>
          <w:szCs w:val="20"/>
        </w:rPr>
        <w:t xml:space="preserve"> (marca exclusiva de la cadena).</w:t>
      </w:r>
    </w:p>
    <w:p w14:paraId="18EB4550" w14:textId="77777777" w:rsidR="00D24367" w:rsidRPr="00DD2E30" w:rsidRDefault="00D24367" w:rsidP="00D24367">
      <w:pPr>
        <w:spacing w:line="276" w:lineRule="auto"/>
        <w:jc w:val="both"/>
        <w:rPr>
          <w:rFonts w:ascii="Montserrat" w:eastAsia="Montserrat" w:hAnsi="Montserrat" w:cs="Montserrat"/>
          <w:sz w:val="20"/>
          <w:szCs w:val="20"/>
        </w:rPr>
      </w:pPr>
    </w:p>
    <w:p w14:paraId="5A65227E" w14:textId="7F3A09D1" w:rsidR="00D24367" w:rsidRPr="00DD2E30" w:rsidRDefault="00D24367" w:rsidP="00DD2E30">
      <w:pPr>
        <w:spacing w:line="276" w:lineRule="auto"/>
        <w:jc w:val="both"/>
        <w:rPr>
          <w:rFonts w:ascii="Montserrat" w:eastAsia="Montserrat" w:hAnsi="Montserrat" w:cs="Montserrat"/>
          <w:sz w:val="20"/>
          <w:szCs w:val="20"/>
        </w:rPr>
      </w:pPr>
      <w:r w:rsidRPr="00DD2E30">
        <w:rPr>
          <w:rFonts w:ascii="Montserrat" w:eastAsia="Montserrat" w:hAnsi="Montserrat" w:cs="Montserrat"/>
          <w:sz w:val="20"/>
          <w:szCs w:val="20"/>
        </w:rPr>
        <w:t xml:space="preserve">En este primer informe, </w:t>
      </w:r>
      <w:r w:rsidR="00DD2E30" w:rsidRPr="00DD2E30">
        <w:rPr>
          <w:rFonts w:ascii="Montserrat" w:eastAsia="Montserrat" w:hAnsi="Montserrat" w:cs="Montserrat"/>
          <w:sz w:val="20"/>
          <w:szCs w:val="20"/>
        </w:rPr>
        <w:t>se comparten</w:t>
      </w:r>
      <w:r w:rsidRPr="00DD2E30">
        <w:rPr>
          <w:rFonts w:ascii="Montserrat" w:eastAsia="Montserrat" w:hAnsi="Montserrat" w:cs="Montserrat"/>
          <w:sz w:val="20"/>
          <w:szCs w:val="20"/>
        </w:rPr>
        <w:t xml:space="preserve"> hallazgos que tienen que ver específicamente con el </w:t>
      </w:r>
      <w:r w:rsidRPr="00DD2E30">
        <w:rPr>
          <w:rFonts w:ascii="Montserrat" w:eastAsia="Montserrat" w:hAnsi="Montserrat" w:cs="Montserrat"/>
          <w:b/>
          <w:sz w:val="20"/>
          <w:szCs w:val="20"/>
        </w:rPr>
        <w:t>impacto económico sobre la gestión menstrual</w:t>
      </w:r>
      <w:r w:rsidRPr="00DD2E30">
        <w:rPr>
          <w:rFonts w:ascii="Montserrat" w:eastAsia="Montserrat" w:hAnsi="Montserrat" w:cs="Montserrat"/>
          <w:sz w:val="20"/>
          <w:szCs w:val="20"/>
        </w:rPr>
        <w:t xml:space="preserve"> de las mujeres argentinas.  </w:t>
      </w:r>
    </w:p>
    <w:p w14:paraId="74E93109" w14:textId="77777777" w:rsidR="00D24367" w:rsidRPr="00DD2E30" w:rsidRDefault="00D24367" w:rsidP="00D24367">
      <w:pPr>
        <w:spacing w:line="276" w:lineRule="auto"/>
        <w:jc w:val="both"/>
        <w:rPr>
          <w:rFonts w:ascii="Montserrat" w:eastAsia="Montserrat" w:hAnsi="Montserrat" w:cs="Montserrat"/>
          <w:b/>
          <w:color w:val="D52B1E"/>
          <w:sz w:val="20"/>
          <w:szCs w:val="20"/>
        </w:rPr>
      </w:pPr>
      <w:r w:rsidRPr="00DD2E30">
        <w:rPr>
          <w:rFonts w:ascii="Montserrat" w:eastAsia="Montserrat" w:hAnsi="Montserrat" w:cs="Montserrat"/>
          <w:b/>
          <w:color w:val="D52B1E"/>
          <w:sz w:val="20"/>
          <w:szCs w:val="20"/>
        </w:rPr>
        <w:lastRenderedPageBreak/>
        <w:t>A la inmensa mayoría de las mujeres encuestadas les resultan caros o muy caros los productos de gestión menstrual.</w:t>
      </w:r>
    </w:p>
    <w:p w14:paraId="310B0A60" w14:textId="77777777" w:rsidR="00D24367" w:rsidRPr="00DD2E30" w:rsidRDefault="00D24367" w:rsidP="00D24367">
      <w:pPr>
        <w:spacing w:line="276" w:lineRule="auto"/>
        <w:rPr>
          <w:rFonts w:ascii="Montserrat" w:eastAsia="Montserrat" w:hAnsi="Montserrat" w:cs="Montserrat"/>
          <w:b/>
          <w:color w:val="D52B1E"/>
          <w:sz w:val="20"/>
          <w:szCs w:val="20"/>
        </w:rPr>
      </w:pPr>
    </w:p>
    <w:p w14:paraId="0F99D221" w14:textId="77777777" w:rsidR="00D24367" w:rsidRPr="00DD2E30" w:rsidRDefault="00D24367" w:rsidP="00D24367">
      <w:pPr>
        <w:spacing w:line="276" w:lineRule="auto"/>
        <w:jc w:val="both"/>
        <w:rPr>
          <w:rFonts w:ascii="Montserrat" w:eastAsia="Montserrat" w:hAnsi="Montserrat" w:cs="Montserrat"/>
          <w:sz w:val="20"/>
          <w:szCs w:val="20"/>
        </w:rPr>
      </w:pPr>
      <w:r w:rsidRPr="00DD2E30">
        <w:rPr>
          <w:rFonts w:ascii="Montserrat" w:eastAsia="Montserrat" w:hAnsi="Montserrat" w:cs="Montserrat"/>
          <w:sz w:val="20"/>
          <w:szCs w:val="20"/>
        </w:rPr>
        <w:t xml:space="preserve">Los </w:t>
      </w:r>
      <w:r w:rsidRPr="00DD2E30">
        <w:rPr>
          <w:rFonts w:ascii="Montserrat" w:eastAsia="Montserrat" w:hAnsi="Montserrat" w:cs="Montserrat"/>
          <w:b/>
          <w:sz w:val="20"/>
          <w:szCs w:val="20"/>
        </w:rPr>
        <w:t>productos de gestión menstrual</w:t>
      </w:r>
      <w:r w:rsidRPr="00DD2E30">
        <w:rPr>
          <w:rFonts w:ascii="Montserrat" w:eastAsia="Montserrat" w:hAnsi="Montserrat" w:cs="Montserrat"/>
          <w:sz w:val="20"/>
          <w:szCs w:val="20"/>
        </w:rPr>
        <w:t xml:space="preserve"> como las toallitas, tampones, copitas y jabones de limpieza íntima </w:t>
      </w:r>
      <w:r w:rsidRPr="00DD2E30">
        <w:rPr>
          <w:rFonts w:ascii="Montserrat" w:eastAsia="Montserrat" w:hAnsi="Montserrat" w:cs="Montserrat"/>
          <w:b/>
          <w:sz w:val="20"/>
          <w:szCs w:val="20"/>
        </w:rPr>
        <w:t>representan en la actualidad un costo altísimo</w:t>
      </w:r>
      <w:r w:rsidRPr="00DD2E30">
        <w:rPr>
          <w:rFonts w:ascii="Montserrat" w:eastAsia="Montserrat" w:hAnsi="Montserrat" w:cs="Montserrat"/>
          <w:sz w:val="20"/>
          <w:szCs w:val="20"/>
        </w:rPr>
        <w:t xml:space="preserve"> para las mujeres argentinas menstruantes. Según los resultados del estudio, </w:t>
      </w:r>
      <w:r w:rsidRPr="00DD2E30">
        <w:rPr>
          <w:rFonts w:ascii="Montserrat" w:eastAsia="Montserrat" w:hAnsi="Montserrat" w:cs="Montserrat"/>
          <w:b/>
          <w:sz w:val="20"/>
          <w:szCs w:val="20"/>
        </w:rPr>
        <w:t>8 de cada 10 (81%) mujeres encuestadas perciben que estos productos son caros o muy caros</w:t>
      </w:r>
      <w:r w:rsidRPr="00DD2E30">
        <w:rPr>
          <w:rFonts w:ascii="Montserrat" w:eastAsia="Montserrat" w:hAnsi="Montserrat" w:cs="Montserrat"/>
          <w:sz w:val="20"/>
          <w:szCs w:val="20"/>
        </w:rPr>
        <w:t xml:space="preserve"> frente a un 14% que considera que el precio es adecuado y solamente un 2% cree que son productos baratos o muy baratos.  </w:t>
      </w:r>
    </w:p>
    <w:p w14:paraId="1B1EF9E2" w14:textId="77777777" w:rsidR="00D24367" w:rsidRPr="00DD2E30" w:rsidRDefault="00D24367" w:rsidP="00D24367">
      <w:pPr>
        <w:spacing w:line="276" w:lineRule="auto"/>
        <w:rPr>
          <w:rFonts w:ascii="Montserrat" w:eastAsia="Montserrat" w:hAnsi="Montserrat" w:cs="Montserrat"/>
          <w:sz w:val="20"/>
          <w:szCs w:val="20"/>
        </w:rPr>
      </w:pPr>
    </w:p>
    <w:p w14:paraId="0E6507EE" w14:textId="77777777" w:rsidR="00D24367" w:rsidRPr="00DD2E30" w:rsidRDefault="00D24367" w:rsidP="00D24367">
      <w:pPr>
        <w:spacing w:line="276" w:lineRule="auto"/>
        <w:rPr>
          <w:rFonts w:ascii="Montserrat" w:eastAsia="Montserrat" w:hAnsi="Montserrat" w:cs="Montserrat"/>
          <w:sz w:val="20"/>
          <w:szCs w:val="20"/>
        </w:rPr>
      </w:pPr>
      <w:r w:rsidRPr="00DD2E30">
        <w:rPr>
          <w:rFonts w:ascii="Montserrat" w:eastAsia="Montserrat" w:hAnsi="Montserrat" w:cs="Montserrat"/>
          <w:sz w:val="20"/>
          <w:szCs w:val="20"/>
        </w:rPr>
        <w:t xml:space="preserve">Esta opinión es compartida entre todos los segmentos sociodemográficos. </w:t>
      </w:r>
    </w:p>
    <w:p w14:paraId="22A3A025" w14:textId="77777777" w:rsidR="00D24367" w:rsidRDefault="00D24367" w:rsidP="00D24367">
      <w:pPr>
        <w:spacing w:line="276" w:lineRule="auto"/>
        <w:rPr>
          <w:rFonts w:ascii="Montserrat" w:eastAsia="Montserrat" w:hAnsi="Montserrat" w:cs="Montserrat"/>
        </w:rPr>
      </w:pPr>
    </w:p>
    <w:p w14:paraId="7A435E2A" w14:textId="77777777" w:rsidR="00D24367" w:rsidRDefault="00D24367" w:rsidP="00D24367">
      <w:pPr>
        <w:pBdr>
          <w:bottom w:val="single" w:sz="4" w:space="1" w:color="000000"/>
        </w:pBdr>
        <w:spacing w:line="276" w:lineRule="auto"/>
        <w:jc w:val="center"/>
        <w:rPr>
          <w:rFonts w:ascii="Montserrat" w:eastAsia="Montserrat" w:hAnsi="Montserrat" w:cs="Montserrat"/>
          <w:b/>
          <w:i/>
          <w:sz w:val="18"/>
          <w:szCs w:val="18"/>
        </w:rPr>
      </w:pPr>
      <w:r>
        <w:rPr>
          <w:rFonts w:ascii="Montserrat" w:eastAsia="Montserrat" w:hAnsi="Montserrat" w:cs="Montserrat"/>
          <w:b/>
          <w:i/>
          <w:sz w:val="18"/>
          <w:szCs w:val="18"/>
        </w:rPr>
        <w:t>El precio de los productos para el ciclo menstrual te resulta...</w:t>
      </w:r>
    </w:p>
    <w:p w14:paraId="05807057" w14:textId="77777777" w:rsidR="00D24367" w:rsidRDefault="00D24367" w:rsidP="00D24367">
      <w:pPr>
        <w:spacing w:line="276" w:lineRule="auto"/>
        <w:jc w:val="center"/>
        <w:rPr>
          <w:rFonts w:ascii="Montserrat" w:eastAsia="Montserrat" w:hAnsi="Montserrat" w:cs="Montserrat"/>
        </w:rPr>
      </w:pPr>
      <w:r>
        <w:rPr>
          <w:rFonts w:ascii="Montserrat" w:eastAsia="Montserrat" w:hAnsi="Montserrat" w:cs="Montserrat"/>
          <w:noProof/>
        </w:rPr>
        <w:drawing>
          <wp:inline distT="0" distB="0" distL="0" distR="0" wp14:anchorId="31735882" wp14:editId="3117542F">
            <wp:extent cx="4425950" cy="1714500"/>
            <wp:effectExtent l="0" t="0" r="0" b="0"/>
            <wp:docPr id="2117620521" name="Gráfico 21176205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626F7B" w14:textId="77777777" w:rsidR="00D24367" w:rsidRDefault="00D24367" w:rsidP="00D24367">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 xml:space="preserve">Fuente: Encuesta Dia Argentina + Voices! entre mujeres argentinas menstruantes  </w:t>
      </w:r>
    </w:p>
    <w:p w14:paraId="7A5B8C29" w14:textId="77777777" w:rsidR="00D24367" w:rsidRDefault="00D24367" w:rsidP="00D24367">
      <w:pPr>
        <w:spacing w:line="276" w:lineRule="auto"/>
        <w:rPr>
          <w:rFonts w:ascii="Montserrat" w:eastAsia="Montserrat" w:hAnsi="Montserrat" w:cs="Montserrat"/>
        </w:rPr>
      </w:pPr>
    </w:p>
    <w:p w14:paraId="251CEFDE" w14:textId="77777777" w:rsidR="00D24367" w:rsidRPr="00DD2E30" w:rsidRDefault="00D24367" w:rsidP="009621EB">
      <w:pPr>
        <w:spacing w:line="276" w:lineRule="auto"/>
        <w:jc w:val="both"/>
        <w:rPr>
          <w:rFonts w:ascii="Montserrat" w:eastAsia="Montserrat" w:hAnsi="Montserrat" w:cs="Montserrat"/>
          <w:b/>
          <w:color w:val="D52B1E"/>
          <w:sz w:val="20"/>
          <w:szCs w:val="20"/>
        </w:rPr>
      </w:pPr>
      <w:r w:rsidRPr="00DD2E30">
        <w:rPr>
          <w:rFonts w:ascii="Montserrat" w:eastAsia="Montserrat" w:hAnsi="Montserrat" w:cs="Montserrat"/>
          <w:b/>
          <w:color w:val="D52B1E"/>
          <w:sz w:val="20"/>
          <w:szCs w:val="20"/>
        </w:rPr>
        <w:t xml:space="preserve">Ante la extendida percepción de que los productos de gestión menstrual tienen un costo elevado, 7 de cada 10 mujeres encuestadas que menstrúan expresan preocupación por no poder pagarlos. </w:t>
      </w:r>
    </w:p>
    <w:p w14:paraId="622ACB92" w14:textId="77777777" w:rsidR="00D24367" w:rsidRPr="00DD2E30" w:rsidRDefault="00D24367" w:rsidP="009621EB">
      <w:pPr>
        <w:spacing w:line="276" w:lineRule="auto"/>
        <w:jc w:val="both"/>
        <w:rPr>
          <w:rFonts w:ascii="Montserrat" w:eastAsia="Montserrat" w:hAnsi="Montserrat" w:cs="Montserrat"/>
          <w:sz w:val="20"/>
          <w:szCs w:val="20"/>
        </w:rPr>
      </w:pPr>
    </w:p>
    <w:p w14:paraId="1ED09B86" w14:textId="77777777" w:rsidR="00D24367" w:rsidRPr="00DD2E30" w:rsidRDefault="00D24367" w:rsidP="009621EB">
      <w:pPr>
        <w:spacing w:line="276" w:lineRule="auto"/>
        <w:jc w:val="both"/>
        <w:rPr>
          <w:rFonts w:ascii="Montserrat" w:eastAsia="Montserrat" w:hAnsi="Montserrat" w:cs="Montserrat"/>
          <w:sz w:val="20"/>
          <w:szCs w:val="20"/>
        </w:rPr>
      </w:pPr>
      <w:r w:rsidRPr="00DD2E30">
        <w:rPr>
          <w:rFonts w:ascii="Montserrat" w:eastAsia="Montserrat" w:hAnsi="Montserrat" w:cs="Montserrat"/>
          <w:b/>
          <w:sz w:val="20"/>
          <w:szCs w:val="20"/>
        </w:rPr>
        <w:t>7 de cada 10 mujeres argentinas afirman estar preocupadas por no poder pagar los productos para gestionar su menstruación</w:t>
      </w:r>
      <w:r w:rsidRPr="00DD2E30">
        <w:rPr>
          <w:rFonts w:ascii="Montserrat" w:eastAsia="Montserrat" w:hAnsi="Montserrat" w:cs="Montserrat"/>
          <w:sz w:val="20"/>
          <w:szCs w:val="20"/>
        </w:rPr>
        <w:t xml:space="preserve"> (66% totalmente de acuerdo + bastante de acuerdo con la frase), </w:t>
      </w:r>
      <w:r w:rsidRPr="00DD2E30">
        <w:rPr>
          <w:rFonts w:ascii="Montserrat" w:eastAsia="Montserrat" w:hAnsi="Montserrat" w:cs="Montserrat"/>
          <w:b/>
          <w:sz w:val="20"/>
          <w:szCs w:val="20"/>
        </w:rPr>
        <w:t>versus 3 de cada 10 que no muestran preocupación por sus posibilidades económicas de acceso a estos productos</w:t>
      </w:r>
      <w:r w:rsidRPr="00DD2E30">
        <w:rPr>
          <w:rFonts w:ascii="Montserrat" w:eastAsia="Montserrat" w:hAnsi="Montserrat" w:cs="Montserrat"/>
          <w:sz w:val="20"/>
          <w:szCs w:val="20"/>
        </w:rPr>
        <w:t xml:space="preserve"> (33% totalmente en desacuerdo + algo en desacuerdo). </w:t>
      </w:r>
    </w:p>
    <w:p w14:paraId="43EB2458" w14:textId="77777777" w:rsidR="00D24367" w:rsidRPr="00DD2E30" w:rsidRDefault="00D24367" w:rsidP="009621EB">
      <w:pPr>
        <w:spacing w:line="276" w:lineRule="auto"/>
        <w:jc w:val="both"/>
        <w:rPr>
          <w:rFonts w:ascii="Montserrat" w:eastAsia="Montserrat" w:hAnsi="Montserrat" w:cs="Montserrat"/>
          <w:sz w:val="20"/>
          <w:szCs w:val="20"/>
        </w:rPr>
      </w:pPr>
    </w:p>
    <w:p w14:paraId="2EDE1471" w14:textId="77777777" w:rsidR="00D24367" w:rsidRPr="00DD2E30" w:rsidRDefault="00D24367" w:rsidP="009621EB">
      <w:pPr>
        <w:spacing w:line="276" w:lineRule="auto"/>
        <w:jc w:val="both"/>
        <w:rPr>
          <w:rFonts w:ascii="Montserrat" w:eastAsia="Montserrat" w:hAnsi="Montserrat" w:cs="Montserrat"/>
          <w:sz w:val="20"/>
          <w:szCs w:val="20"/>
        </w:rPr>
      </w:pPr>
      <w:r w:rsidRPr="00DD2E30">
        <w:rPr>
          <w:rFonts w:ascii="Montserrat" w:eastAsia="Montserrat" w:hAnsi="Montserrat" w:cs="Montserrat"/>
          <w:sz w:val="20"/>
          <w:szCs w:val="20"/>
        </w:rPr>
        <w:t xml:space="preserve">Al observar los resultados según el nivel socioeconómico de las encuestadas surgen diferencias: </w:t>
      </w:r>
      <w:r w:rsidRPr="00DD2E30">
        <w:rPr>
          <w:rFonts w:ascii="Montserrat" w:eastAsia="Montserrat" w:hAnsi="Montserrat" w:cs="Montserrat"/>
          <w:b/>
          <w:sz w:val="20"/>
          <w:szCs w:val="20"/>
        </w:rPr>
        <w:t>el nivel de acuerdo con la frase aumenta en sectores medios y bajos</w:t>
      </w:r>
      <w:r w:rsidRPr="00DD2E30">
        <w:rPr>
          <w:rFonts w:ascii="Montserrat" w:eastAsia="Montserrat" w:hAnsi="Montserrat" w:cs="Montserrat"/>
          <w:sz w:val="20"/>
          <w:szCs w:val="20"/>
        </w:rPr>
        <w:t xml:space="preserve"> (61% en el segmento C y 76% en DE), </w:t>
      </w:r>
      <w:r w:rsidRPr="00DD2E30">
        <w:rPr>
          <w:rFonts w:ascii="Montserrat" w:eastAsia="Montserrat" w:hAnsi="Montserrat" w:cs="Montserrat"/>
          <w:b/>
          <w:sz w:val="20"/>
          <w:szCs w:val="20"/>
        </w:rPr>
        <w:t>mientras que en el segmento más alto el porcentaje disminuye</w:t>
      </w:r>
      <w:r w:rsidRPr="00DD2E30">
        <w:rPr>
          <w:rFonts w:ascii="Montserrat" w:eastAsia="Montserrat" w:hAnsi="Montserrat" w:cs="Montserrat"/>
          <w:sz w:val="20"/>
          <w:szCs w:val="20"/>
        </w:rPr>
        <w:t xml:space="preserve"> (45% en ABC1). Esto resalta la importancia de abordar las barreras económicas para garantizar un acceso equitativo a estos productos. </w:t>
      </w:r>
    </w:p>
    <w:p w14:paraId="37B46443" w14:textId="77777777" w:rsidR="00D24367" w:rsidRPr="00DD2E30" w:rsidRDefault="00D24367" w:rsidP="00D24367">
      <w:pPr>
        <w:spacing w:line="276" w:lineRule="auto"/>
        <w:jc w:val="both"/>
        <w:rPr>
          <w:rFonts w:ascii="Montserrat" w:eastAsia="Montserrat" w:hAnsi="Montserrat" w:cs="Montserrat"/>
          <w:sz w:val="20"/>
          <w:szCs w:val="20"/>
        </w:rPr>
      </w:pPr>
    </w:p>
    <w:p w14:paraId="1BC65098" w14:textId="77777777" w:rsidR="00DD2E30" w:rsidRPr="00DD2E30" w:rsidRDefault="00DD2E30" w:rsidP="00D24367">
      <w:pPr>
        <w:spacing w:line="276" w:lineRule="auto"/>
        <w:jc w:val="both"/>
        <w:rPr>
          <w:rFonts w:ascii="Montserrat" w:eastAsia="Montserrat" w:hAnsi="Montserrat" w:cs="Montserrat"/>
          <w:sz w:val="20"/>
          <w:szCs w:val="20"/>
        </w:rPr>
      </w:pPr>
    </w:p>
    <w:p w14:paraId="26DC92F2" w14:textId="77777777" w:rsidR="00DD2E30" w:rsidRDefault="00DD2E30" w:rsidP="00D24367">
      <w:pPr>
        <w:spacing w:line="276" w:lineRule="auto"/>
        <w:jc w:val="both"/>
        <w:rPr>
          <w:rFonts w:ascii="Montserrat" w:eastAsia="Montserrat" w:hAnsi="Montserrat" w:cs="Montserrat"/>
          <w:sz w:val="20"/>
          <w:szCs w:val="20"/>
        </w:rPr>
      </w:pPr>
    </w:p>
    <w:p w14:paraId="0393330C" w14:textId="77777777" w:rsidR="00DD2E30" w:rsidRDefault="00DD2E30" w:rsidP="00D24367">
      <w:pPr>
        <w:spacing w:line="276" w:lineRule="auto"/>
        <w:jc w:val="both"/>
        <w:rPr>
          <w:rFonts w:ascii="Montserrat" w:eastAsia="Montserrat" w:hAnsi="Montserrat" w:cs="Montserrat"/>
          <w:sz w:val="20"/>
          <w:szCs w:val="20"/>
        </w:rPr>
      </w:pPr>
    </w:p>
    <w:p w14:paraId="1C182D5A" w14:textId="77777777" w:rsidR="00DD2E30" w:rsidRDefault="00DD2E30" w:rsidP="00D24367">
      <w:pPr>
        <w:spacing w:line="276" w:lineRule="auto"/>
        <w:jc w:val="both"/>
        <w:rPr>
          <w:rFonts w:ascii="Montserrat" w:eastAsia="Montserrat" w:hAnsi="Montserrat" w:cs="Montserrat"/>
          <w:sz w:val="20"/>
          <w:szCs w:val="20"/>
        </w:rPr>
      </w:pPr>
    </w:p>
    <w:p w14:paraId="5304E1FB" w14:textId="77777777" w:rsidR="00DD2E30" w:rsidRDefault="00DD2E30" w:rsidP="00D24367">
      <w:pPr>
        <w:spacing w:line="276" w:lineRule="auto"/>
        <w:jc w:val="both"/>
        <w:rPr>
          <w:rFonts w:ascii="Montserrat" w:eastAsia="Montserrat" w:hAnsi="Montserrat" w:cs="Montserrat"/>
          <w:sz w:val="20"/>
          <w:szCs w:val="20"/>
        </w:rPr>
      </w:pPr>
    </w:p>
    <w:p w14:paraId="101578D1" w14:textId="77777777" w:rsidR="004C1AC7" w:rsidRDefault="004C1AC7" w:rsidP="00D24367">
      <w:pPr>
        <w:spacing w:line="276" w:lineRule="auto"/>
        <w:jc w:val="both"/>
        <w:rPr>
          <w:rFonts w:ascii="Montserrat" w:eastAsia="Montserrat" w:hAnsi="Montserrat" w:cs="Montserrat"/>
          <w:sz w:val="20"/>
          <w:szCs w:val="20"/>
        </w:rPr>
      </w:pPr>
    </w:p>
    <w:p w14:paraId="24A4FD55" w14:textId="77777777" w:rsidR="00DD2E30" w:rsidRPr="00DD2E30" w:rsidRDefault="00DD2E30" w:rsidP="00D24367">
      <w:pPr>
        <w:spacing w:line="276" w:lineRule="auto"/>
        <w:jc w:val="both"/>
        <w:rPr>
          <w:rFonts w:ascii="Montserrat" w:eastAsia="Montserrat" w:hAnsi="Montserrat" w:cs="Montserrat"/>
          <w:sz w:val="20"/>
          <w:szCs w:val="20"/>
        </w:rPr>
      </w:pPr>
    </w:p>
    <w:p w14:paraId="18C3100A" w14:textId="77777777" w:rsidR="00D24367" w:rsidRDefault="00D24367" w:rsidP="00D24367">
      <w:pPr>
        <w:spacing w:line="276" w:lineRule="auto"/>
        <w:jc w:val="center"/>
        <w:rPr>
          <w:rFonts w:ascii="Montserrat" w:eastAsia="Montserrat" w:hAnsi="Montserrat" w:cs="Montserrat"/>
          <w:b/>
          <w:i/>
          <w:sz w:val="18"/>
          <w:szCs w:val="18"/>
        </w:rPr>
      </w:pPr>
    </w:p>
    <w:p w14:paraId="0E4B1312" w14:textId="77777777" w:rsidR="00D24367" w:rsidRDefault="00D24367" w:rsidP="00D24367">
      <w:pPr>
        <w:pBdr>
          <w:bottom w:val="single" w:sz="4" w:space="1" w:color="000000"/>
        </w:pBdr>
        <w:spacing w:line="276" w:lineRule="auto"/>
        <w:jc w:val="center"/>
        <w:rPr>
          <w:rFonts w:ascii="Montserrat" w:eastAsia="Montserrat" w:hAnsi="Montserrat" w:cs="Montserrat"/>
          <w:b/>
          <w:i/>
          <w:sz w:val="18"/>
          <w:szCs w:val="18"/>
        </w:rPr>
      </w:pPr>
      <w:r>
        <w:rPr>
          <w:rFonts w:ascii="Montserrat" w:eastAsia="Montserrat" w:hAnsi="Montserrat" w:cs="Montserrat"/>
          <w:b/>
          <w:i/>
          <w:sz w:val="18"/>
          <w:szCs w:val="18"/>
        </w:rPr>
        <w:lastRenderedPageBreak/>
        <w:t xml:space="preserve">¿Qué nivel de acuerdo </w:t>
      </w:r>
      <w:proofErr w:type="spellStart"/>
      <w:r>
        <w:rPr>
          <w:rFonts w:ascii="Montserrat" w:eastAsia="Montserrat" w:hAnsi="Montserrat" w:cs="Montserrat"/>
          <w:b/>
          <w:i/>
          <w:sz w:val="18"/>
          <w:szCs w:val="18"/>
        </w:rPr>
        <w:t>tenés</w:t>
      </w:r>
      <w:proofErr w:type="spellEnd"/>
      <w:r>
        <w:rPr>
          <w:rFonts w:ascii="Montserrat" w:eastAsia="Montserrat" w:hAnsi="Montserrat" w:cs="Montserrat"/>
          <w:b/>
          <w:i/>
          <w:sz w:val="18"/>
          <w:szCs w:val="18"/>
        </w:rPr>
        <w:t xml:space="preserve"> con las siguientes afirmaciones?</w:t>
      </w:r>
    </w:p>
    <w:p w14:paraId="71275F4B" w14:textId="4A48A382" w:rsidR="00D24367" w:rsidRDefault="00D24367" w:rsidP="00D24367">
      <w:pPr>
        <w:spacing w:line="276" w:lineRule="auto"/>
        <w:jc w:val="center"/>
        <w:rPr>
          <w:rFonts w:ascii="Montserrat" w:eastAsia="Montserrat" w:hAnsi="Montserrat" w:cs="Montserrat"/>
        </w:rPr>
      </w:pPr>
      <w:r>
        <w:rPr>
          <w:rFonts w:ascii="Montserrat" w:eastAsia="Montserrat" w:hAnsi="Montserrat" w:cs="Montserrat"/>
          <w:noProof/>
        </w:rPr>
        <w:drawing>
          <wp:inline distT="0" distB="0" distL="0" distR="0" wp14:anchorId="67056A8F" wp14:editId="63F76A08">
            <wp:extent cx="5562600" cy="2520950"/>
            <wp:effectExtent l="0" t="0" r="0" b="6350"/>
            <wp:docPr id="2117620523" name="Gráfico 21176205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mc:AlternateContent>
          <mc:Choice Requires="wps">
            <w:drawing>
              <wp:anchor distT="0" distB="0" distL="114300" distR="114300" simplePos="0" relativeHeight="251659264" behindDoc="0" locked="0" layoutInCell="1" hidden="0" allowOverlap="1" wp14:anchorId="0A2BC833" wp14:editId="5194C7D0">
                <wp:simplePos x="0" y="0"/>
                <wp:positionH relativeFrom="column">
                  <wp:posOffset>4229100</wp:posOffset>
                </wp:positionH>
                <wp:positionV relativeFrom="paragraph">
                  <wp:posOffset>2108200</wp:posOffset>
                </wp:positionV>
                <wp:extent cx="525628" cy="295626"/>
                <wp:effectExtent l="0" t="0" r="0" b="0"/>
                <wp:wrapNone/>
                <wp:docPr id="2117620525" name="Rectángulo 2117620525"/>
                <wp:cNvGraphicFramePr/>
                <a:graphic xmlns:a="http://schemas.openxmlformats.org/drawingml/2006/main">
                  <a:graphicData uri="http://schemas.microsoft.com/office/word/2010/wordprocessingShape">
                    <wps:wsp>
                      <wps:cNvSpPr/>
                      <wps:spPr>
                        <a:xfrm>
                          <a:off x="0" y="0"/>
                          <a:ext cx="525628" cy="295626"/>
                        </a:xfrm>
                        <a:prstGeom prst="rect">
                          <a:avLst/>
                        </a:prstGeom>
                        <a:solidFill>
                          <a:srgbClr val="EB7970"/>
                        </a:solidFill>
                        <a:ln>
                          <a:noFill/>
                        </a:ln>
                      </wps:spPr>
                      <wps:txbx>
                        <w:txbxContent>
                          <w:p w14:paraId="2410FE65" w14:textId="77777777" w:rsidR="00D24367" w:rsidRDefault="00D24367" w:rsidP="00D24367">
                            <w:pPr>
                              <w:spacing w:line="258" w:lineRule="auto"/>
                              <w:jc w:val="center"/>
                              <w:textDirection w:val="btLr"/>
                            </w:pPr>
                            <w:r>
                              <w:rPr>
                                <w:rFonts w:ascii="Montserrat" w:eastAsia="Montserrat" w:hAnsi="Montserrat" w:cs="Montserrat"/>
                                <w:color w:val="FFFFFF"/>
                              </w:rPr>
                              <w:t>33%</w:t>
                            </w:r>
                          </w:p>
                        </w:txbxContent>
                      </wps:txbx>
                      <wps:bodyPr spcFirstLastPara="1" wrap="square" lIns="91425" tIns="45700" rIns="91425" bIns="45700" anchor="ctr" anchorCtr="0">
                        <a:noAutofit/>
                      </wps:bodyPr>
                    </wps:wsp>
                  </a:graphicData>
                </a:graphic>
              </wp:anchor>
            </w:drawing>
          </mc:Choice>
          <mc:Fallback>
            <w:pict>
              <v:rect w14:anchorId="0A2BC833" id="Rectángulo 2117620525" o:spid="_x0000_s1026" style="position:absolute;left:0;text-align:left;margin-left:333pt;margin-top:166pt;width:41.4pt;height:2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iwxQEAAHgDAAAOAAAAZHJzL2Uyb0RvYy54bWysU8GO2jAQvVfqP1i+l4RogYIIq3a3VJVW&#10;XaRtP8BxHGLJsd0ZQ8Lfd+xQoN3bqhfH4xk/v/dmsr4fOsOOClA7W/LpJOdMWelqbfcl//lj++Ej&#10;ZxiErYVxVpX8pJDfb96/W/d+pQrXOlMrYARicdX7krch+FWWoWxVJ3DivLKUbBx0IlAI+6wG0RN6&#10;Z7Iiz+dZ76D24KRCpNPHMck3Cb9plAzPTYMqMFNy4hbSCmmt4ppt1mK1B+FbLc80xBtYdEJbevQC&#10;9SiCYAfQr6A6LcGha8JEui5zTaOlShpIzTT/R81LK7xKWsgc9Beb8P/Byu/HF78DsqH3uELaRhVD&#10;A138Ej82JLNOF7PUEJikw1kxmxfUXUmpYkn7eTQzu172gOGrch2Lm5ID9SJZJI5PGMbSPyXxLXRG&#10;11ttTApgXz0YYEdBffvyebFcpFYR+l9lxsZi6+K1ETGeZFcpcReGajjrq1x92gFDL7eaSD0JDDsB&#10;1PApZz0NQcnx10GA4sx8s+TycnpXzGhqUnA3W+Q0QnCbqW4zwsrW0WzJAJyNwUNIszay/HQIrtFJ&#10;euQ1kjnTpfYm886jGOfnNk5V1x9m8xsAAP//AwBQSwMEFAAGAAgAAAAhAJ9SRYvdAAAACwEAAA8A&#10;AABkcnMvZG93bnJldi54bWxMj0FPwzAMhe9I/IfIk7ixdB3KqtJ0QgjOiDIhjmkT2mqNXSXZ1v17&#10;zAlutt/T8/eq/eIncXYhjoQaNusMhMOO7Ii9hsPH630BIiaD1kyETsPVRdjXtzeVKS1d8N2dm9QL&#10;DsFYGg1DSnMpZewG501c0+yQtW8K3iReQy9tMBcO95PMs0xJb0bkD4OZ3fPgumNz8hqa5VPR1xtR&#10;GGPfbl7a/IpNrvXdanl6BJHckv7M8IvP6FAzU0sntFFMGpRS3CVp2G5zHtixeyi4TMuXXaFA1pX8&#10;36H+AQAA//8DAFBLAQItABQABgAIAAAAIQC2gziS/gAAAOEBAAATAAAAAAAAAAAAAAAAAAAAAABb&#10;Q29udGVudF9UeXBlc10ueG1sUEsBAi0AFAAGAAgAAAAhADj9If/WAAAAlAEAAAsAAAAAAAAAAAAA&#10;AAAALwEAAF9yZWxzLy5yZWxzUEsBAi0AFAAGAAgAAAAhANvtmLDFAQAAeAMAAA4AAAAAAAAAAAAA&#10;AAAALgIAAGRycy9lMm9Eb2MueG1sUEsBAi0AFAAGAAgAAAAhAJ9SRYvdAAAACwEAAA8AAAAAAAAA&#10;AAAAAAAAHwQAAGRycy9kb3ducmV2LnhtbFBLBQYAAAAABAAEAPMAAAApBQAAAAA=&#10;" fillcolor="#eb7970" stroked="f">
                <v:textbox inset="2.53958mm,1.2694mm,2.53958mm,1.2694mm">
                  <w:txbxContent>
                    <w:p w14:paraId="2410FE65" w14:textId="77777777" w:rsidR="00D24367" w:rsidRDefault="00D24367" w:rsidP="00D24367">
                      <w:pPr>
                        <w:spacing w:line="258" w:lineRule="auto"/>
                        <w:jc w:val="center"/>
                        <w:textDirection w:val="btLr"/>
                      </w:pPr>
                      <w:r>
                        <w:rPr>
                          <w:rFonts w:ascii="Montserrat" w:eastAsia="Montserrat" w:hAnsi="Montserrat" w:cs="Montserrat"/>
                          <w:color w:val="FFFFFF"/>
                        </w:rPr>
                        <w:t>33%</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D079DDA" wp14:editId="283FAD95">
                <wp:simplePos x="0" y="0"/>
                <wp:positionH relativeFrom="column">
                  <wp:posOffset>4229100</wp:posOffset>
                </wp:positionH>
                <wp:positionV relativeFrom="paragraph">
                  <wp:posOffset>647700</wp:posOffset>
                </wp:positionV>
                <wp:extent cx="548068" cy="323675"/>
                <wp:effectExtent l="0" t="0" r="0" b="0"/>
                <wp:wrapNone/>
                <wp:docPr id="2117620524" name="Rectángulo 2117620524"/>
                <wp:cNvGraphicFramePr/>
                <a:graphic xmlns:a="http://schemas.openxmlformats.org/drawingml/2006/main">
                  <a:graphicData uri="http://schemas.microsoft.com/office/word/2010/wordprocessingShape">
                    <wps:wsp>
                      <wps:cNvSpPr/>
                      <wps:spPr>
                        <a:xfrm>
                          <a:off x="5076729" y="3622925"/>
                          <a:ext cx="538543" cy="314150"/>
                        </a:xfrm>
                        <a:prstGeom prst="rect">
                          <a:avLst/>
                        </a:prstGeom>
                        <a:solidFill>
                          <a:srgbClr val="A3E272"/>
                        </a:solidFill>
                        <a:ln>
                          <a:noFill/>
                        </a:ln>
                      </wps:spPr>
                      <wps:txbx>
                        <w:txbxContent>
                          <w:p w14:paraId="760DA110" w14:textId="77777777" w:rsidR="00D24367" w:rsidRDefault="00D24367" w:rsidP="00D24367">
                            <w:pPr>
                              <w:spacing w:line="258" w:lineRule="auto"/>
                              <w:jc w:val="center"/>
                              <w:textDirection w:val="btLr"/>
                            </w:pPr>
                            <w:r>
                              <w:rPr>
                                <w:rFonts w:ascii="Montserrat" w:eastAsia="Montserrat" w:hAnsi="Montserrat" w:cs="Montserrat"/>
                                <w:color w:val="FFFFFF"/>
                              </w:rPr>
                              <w:t>66%</w:t>
                            </w:r>
                          </w:p>
                        </w:txbxContent>
                      </wps:txbx>
                      <wps:bodyPr spcFirstLastPara="1" wrap="square" lIns="91425" tIns="45700" rIns="91425" bIns="45700" anchor="ctr" anchorCtr="0">
                        <a:noAutofit/>
                      </wps:bodyPr>
                    </wps:wsp>
                  </a:graphicData>
                </a:graphic>
              </wp:anchor>
            </w:drawing>
          </mc:Choice>
          <mc:Fallback>
            <w:pict>
              <v:rect w14:anchorId="7D079DDA" id="Rectángulo 2117620524" o:spid="_x0000_s1027" style="position:absolute;left:0;text-align:left;margin-left:333pt;margin-top:51pt;width:43.1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Zk2AEAAIsDAAAOAAAAZHJzL2Uyb0RvYy54bWysU9uO2yAQfa/Uf0C8N74kTjZWnNVqt6kq&#10;rdpI234AxjhGwkAHEjt/3wGnm+z2reoLZpjhzJnD8eZ+7BU5CXDS6Ipms5QSoblppD5U9OeP3ac7&#10;SpxnumHKaFHRs3D0fvvxw2awpchNZ1QjgCCIduVgK9p5b8skcbwTPXMzY4XGZGugZx5DOCQNsAHR&#10;e5XkabpMBgONBcOFc3j6NCXpNuK3reD+e9s64YmqKHLzcYW41mFNthtWHoDZTvILDfYPLHomNTZ9&#10;hXpinpEjyL+gesnBONP6GTd9YtpWchFnwGmy9N00Lx2zIs6C4jj7KpP7f7D82+nF7gFlGKwrHW7D&#10;FGMLffgiPzJWtEhXy1W+puRc0fkyz9d5MQknRk94KJjfFYs5JTwUZIusiMImVyALzn8RpidhU1HA&#10;d4lysdOz89gcS/+UhL7OKNnspFIxgEP9qICcGL7hw/xzvspDd7zypkzpUKxNuDalw0lyHSvs/FiP&#10;RDbo1AARTmrTnPdAnOU7idyemfN7BuiBjJIBfVFR9+vIQFCivmoUfp0tcHriY7AoVim6Cm4z9W2G&#10;ad4ZtBv3QMkUPPpov4nsw9GbVkYFrmQurPHF45QXdwZL3cax6voPbX8DAAD//wMAUEsDBBQABgAI&#10;AAAAIQAcukzG3gAAAAsBAAAPAAAAZHJzL2Rvd25yZXYueG1sTI9BT8MwDIXvSPyHyJO4sXStWlBp&#10;Ok1IiBMHxnZ3GtNWbZLSZFvHr8ec4Gb7PT1/r9oudhRnmkPvnYLNOgFBrvGmd62Cw8fL/SOIENEZ&#10;HL0jBVcKsK1vbyosjb+4dzrvYys4xIUSFXQxTqWUoenIYlj7iRxrn362GHmdW2lmvHC4HWWaJIW0&#10;2Dv+0OFEzx01w/5kFbx9L6nVesiHw9cxf816jdedVuputeyeQERa4p8ZfvEZHWpm0v7kTBCjgqIo&#10;uEtkIUl5YMdDnmYgNF/yLAFZV/J/h/oHAAD//wMAUEsBAi0AFAAGAAgAAAAhALaDOJL+AAAA4QEA&#10;ABMAAAAAAAAAAAAAAAAAAAAAAFtDb250ZW50X1R5cGVzXS54bWxQSwECLQAUAAYACAAAACEAOP0h&#10;/9YAAACUAQAACwAAAAAAAAAAAAAAAAAvAQAAX3JlbHMvLnJlbHNQSwECLQAUAAYACAAAACEABEBm&#10;ZNgBAACLAwAADgAAAAAAAAAAAAAAAAAuAgAAZHJzL2Uyb0RvYy54bWxQSwECLQAUAAYACAAAACEA&#10;HLpMxt4AAAALAQAADwAAAAAAAAAAAAAAAAAyBAAAZHJzL2Rvd25yZXYueG1sUEsFBgAAAAAEAAQA&#10;8wAAAD0FAAAAAA==&#10;" fillcolor="#a3e272" stroked="f">
                <v:textbox inset="2.53958mm,1.2694mm,2.53958mm,1.2694mm">
                  <w:txbxContent>
                    <w:p w14:paraId="760DA110" w14:textId="77777777" w:rsidR="00D24367" w:rsidRDefault="00D24367" w:rsidP="00D24367">
                      <w:pPr>
                        <w:spacing w:line="258" w:lineRule="auto"/>
                        <w:jc w:val="center"/>
                        <w:textDirection w:val="btLr"/>
                      </w:pPr>
                      <w:r>
                        <w:rPr>
                          <w:rFonts w:ascii="Montserrat" w:eastAsia="Montserrat" w:hAnsi="Montserrat" w:cs="Montserrat"/>
                          <w:color w:val="FFFFFF"/>
                        </w:rPr>
                        <w:t>66%</w:t>
                      </w:r>
                    </w:p>
                  </w:txbxContent>
                </v:textbox>
              </v:rect>
            </w:pict>
          </mc:Fallback>
        </mc:AlternateContent>
      </w:r>
    </w:p>
    <w:p w14:paraId="0E7FC493" w14:textId="3C2B4A19" w:rsidR="00D24367" w:rsidRDefault="00D24367" w:rsidP="00D24367">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 xml:space="preserve">Fuente: Encuesta Dia Argentina + Voices! entre mujeres argentinas menstruantes  </w:t>
      </w:r>
    </w:p>
    <w:p w14:paraId="56A4E67C" w14:textId="77777777" w:rsidR="00D24367" w:rsidRDefault="00D24367" w:rsidP="00D24367">
      <w:pPr>
        <w:spacing w:line="276" w:lineRule="auto"/>
        <w:jc w:val="both"/>
        <w:rPr>
          <w:rFonts w:ascii="Montserrat" w:eastAsia="Montserrat" w:hAnsi="Montserrat" w:cs="Montserrat"/>
          <w:b/>
          <w:color w:val="D52B1E"/>
          <w:sz w:val="20"/>
          <w:szCs w:val="20"/>
        </w:rPr>
      </w:pPr>
    </w:p>
    <w:p w14:paraId="0F2B0DE6" w14:textId="77777777" w:rsidR="00D24367" w:rsidRPr="00DD2E30" w:rsidRDefault="00D24367" w:rsidP="009621EB">
      <w:pPr>
        <w:spacing w:line="276" w:lineRule="auto"/>
        <w:jc w:val="both"/>
        <w:rPr>
          <w:rFonts w:ascii="Montserrat" w:eastAsia="Montserrat" w:hAnsi="Montserrat" w:cs="Montserrat"/>
          <w:b/>
          <w:color w:val="D52B1E"/>
          <w:sz w:val="20"/>
          <w:szCs w:val="20"/>
        </w:rPr>
      </w:pPr>
      <w:r w:rsidRPr="00DD2E30">
        <w:rPr>
          <w:rFonts w:ascii="Montserrat" w:eastAsia="Montserrat" w:hAnsi="Montserrat" w:cs="Montserrat"/>
          <w:b/>
          <w:color w:val="D52B1E"/>
          <w:sz w:val="20"/>
          <w:szCs w:val="20"/>
        </w:rPr>
        <w:t xml:space="preserve">El costo elevado de los productos de gestión menstrual impacta directamente en la compra. La mitad tuvo dificultades económicas de acceso en el último año. </w:t>
      </w:r>
    </w:p>
    <w:p w14:paraId="01C0E4C9" w14:textId="77777777" w:rsidR="00D24367" w:rsidRPr="00DD2E30" w:rsidRDefault="00D24367" w:rsidP="009621EB">
      <w:pPr>
        <w:spacing w:line="276" w:lineRule="auto"/>
        <w:jc w:val="both"/>
        <w:rPr>
          <w:rFonts w:ascii="Montserrat" w:eastAsia="Montserrat" w:hAnsi="Montserrat" w:cs="Montserrat"/>
          <w:b/>
          <w:color w:val="D52B1E"/>
          <w:sz w:val="20"/>
          <w:szCs w:val="20"/>
        </w:rPr>
      </w:pPr>
    </w:p>
    <w:p w14:paraId="60159748" w14:textId="77777777" w:rsidR="00D24367" w:rsidRPr="00DD2E30" w:rsidRDefault="00D24367" w:rsidP="009621EB">
      <w:pPr>
        <w:spacing w:line="276" w:lineRule="auto"/>
        <w:jc w:val="both"/>
        <w:rPr>
          <w:rFonts w:ascii="Montserrat" w:eastAsia="Montserrat" w:hAnsi="Montserrat" w:cs="Montserrat"/>
          <w:sz w:val="20"/>
          <w:szCs w:val="20"/>
        </w:rPr>
      </w:pPr>
      <w:r w:rsidRPr="00DD2E30">
        <w:rPr>
          <w:rFonts w:ascii="Montserrat" w:eastAsia="Montserrat" w:hAnsi="Montserrat" w:cs="Montserrat"/>
          <w:sz w:val="20"/>
          <w:szCs w:val="20"/>
        </w:rPr>
        <w:t xml:space="preserve">Para entender con un mayor grado de profundidad </w:t>
      </w:r>
      <w:r w:rsidRPr="00DD2E30">
        <w:rPr>
          <w:rFonts w:ascii="Montserrat" w:eastAsia="Montserrat" w:hAnsi="Montserrat" w:cs="Montserrat"/>
          <w:b/>
          <w:sz w:val="20"/>
          <w:szCs w:val="20"/>
        </w:rPr>
        <w:t xml:space="preserve">cómo impacta en la gestión menstrual de las argentinas el costo elevado </w:t>
      </w:r>
      <w:r w:rsidRPr="00DD2E30">
        <w:rPr>
          <w:rFonts w:ascii="Montserrat" w:eastAsia="Montserrat" w:hAnsi="Montserrat" w:cs="Montserrat"/>
          <w:sz w:val="20"/>
          <w:szCs w:val="20"/>
        </w:rPr>
        <w:t xml:space="preserve">de las toallas higiénicas descartables, tampones, copa menstrual, toallas higiénicas de tela (ecológicas), bombacha menstrual, etc., </w:t>
      </w:r>
      <w:r w:rsidRPr="00DD2E30">
        <w:rPr>
          <w:rFonts w:ascii="Montserrat" w:eastAsia="Montserrat" w:hAnsi="Montserrat" w:cs="Montserrat"/>
          <w:b/>
          <w:sz w:val="20"/>
          <w:szCs w:val="20"/>
        </w:rPr>
        <w:t xml:space="preserve">se les preguntó a las encuestadas si en el último año habían tenido dificultades de acceso </w:t>
      </w:r>
      <w:r w:rsidRPr="00DD2E30">
        <w:rPr>
          <w:rFonts w:ascii="Montserrat" w:eastAsia="Montserrat" w:hAnsi="Montserrat" w:cs="Montserrat"/>
          <w:sz w:val="20"/>
          <w:szCs w:val="20"/>
        </w:rPr>
        <w:t xml:space="preserve">a productos para transitar su ciclo menstrual </w:t>
      </w:r>
      <w:r w:rsidRPr="00DD2E30">
        <w:rPr>
          <w:rFonts w:ascii="Montserrat" w:eastAsia="Montserrat" w:hAnsi="Montserrat" w:cs="Montserrat"/>
          <w:b/>
          <w:sz w:val="20"/>
          <w:szCs w:val="20"/>
        </w:rPr>
        <w:t>debido a limitaciones económicas.</w:t>
      </w:r>
      <w:r w:rsidRPr="00DD2E30">
        <w:rPr>
          <w:rFonts w:ascii="Montserrat" w:eastAsia="Montserrat" w:hAnsi="Montserrat" w:cs="Montserrat"/>
          <w:sz w:val="20"/>
          <w:szCs w:val="20"/>
        </w:rPr>
        <w:t xml:space="preserve"> </w:t>
      </w:r>
    </w:p>
    <w:p w14:paraId="3759A211" w14:textId="77777777" w:rsidR="00D24367" w:rsidRPr="00DD2E30" w:rsidRDefault="00D24367" w:rsidP="009621EB">
      <w:pPr>
        <w:spacing w:line="276" w:lineRule="auto"/>
        <w:jc w:val="both"/>
        <w:rPr>
          <w:rFonts w:ascii="Montserrat" w:eastAsia="Montserrat" w:hAnsi="Montserrat" w:cs="Montserrat"/>
          <w:sz w:val="20"/>
          <w:szCs w:val="20"/>
        </w:rPr>
      </w:pPr>
    </w:p>
    <w:p w14:paraId="04AB28CA" w14:textId="77777777" w:rsidR="00D24367" w:rsidRPr="00DD2E30" w:rsidRDefault="00D24367" w:rsidP="009621EB">
      <w:pPr>
        <w:spacing w:line="276" w:lineRule="auto"/>
        <w:jc w:val="both"/>
        <w:rPr>
          <w:rFonts w:ascii="Montserrat" w:eastAsia="Montserrat" w:hAnsi="Montserrat" w:cs="Montserrat"/>
          <w:sz w:val="20"/>
          <w:szCs w:val="20"/>
        </w:rPr>
      </w:pPr>
      <w:r w:rsidRPr="00DD2E30">
        <w:rPr>
          <w:rFonts w:ascii="Montserrat" w:eastAsia="Montserrat" w:hAnsi="Montserrat" w:cs="Montserrat"/>
          <w:sz w:val="20"/>
          <w:szCs w:val="20"/>
        </w:rPr>
        <w:t xml:space="preserve">Los resultados del estudio muestran que, pese a tratarse de productos de primera necesidad para que todas las mujeres puedan gestionar su ciclo menstrual con salud y bienestar, </w:t>
      </w:r>
      <w:r w:rsidRPr="00DD2E30">
        <w:rPr>
          <w:rFonts w:ascii="Montserrat" w:eastAsia="Montserrat" w:hAnsi="Montserrat" w:cs="Montserrat"/>
          <w:b/>
          <w:sz w:val="20"/>
          <w:szCs w:val="20"/>
        </w:rPr>
        <w:t>su acceso se encuentra muy condicionado por las posibilidades económicas.</w:t>
      </w:r>
      <w:r w:rsidRPr="00DD2E30">
        <w:rPr>
          <w:rFonts w:ascii="Montserrat" w:eastAsia="Montserrat" w:hAnsi="Montserrat" w:cs="Montserrat"/>
          <w:sz w:val="20"/>
          <w:szCs w:val="20"/>
        </w:rPr>
        <w:t xml:space="preserve"> El </w:t>
      </w:r>
      <w:r w:rsidRPr="00DD2E30">
        <w:rPr>
          <w:rFonts w:ascii="Montserrat" w:eastAsia="Montserrat" w:hAnsi="Montserrat" w:cs="Montserrat"/>
          <w:b/>
          <w:sz w:val="20"/>
          <w:szCs w:val="20"/>
        </w:rPr>
        <w:t xml:space="preserve">51% </w:t>
      </w:r>
      <w:r w:rsidRPr="00DD2E30">
        <w:rPr>
          <w:rFonts w:ascii="Montserrat" w:eastAsia="Montserrat" w:hAnsi="Montserrat" w:cs="Montserrat"/>
          <w:sz w:val="20"/>
          <w:szCs w:val="20"/>
        </w:rPr>
        <w:t xml:space="preserve">de las mujeres menstruantes encuestadas </w:t>
      </w:r>
      <w:r w:rsidRPr="00DD2E30">
        <w:rPr>
          <w:rFonts w:ascii="Montserrat" w:eastAsia="Montserrat" w:hAnsi="Montserrat" w:cs="Montserrat"/>
          <w:b/>
          <w:sz w:val="20"/>
          <w:szCs w:val="20"/>
        </w:rPr>
        <w:t>señalan que en los últimos 12 meses tuvieron dificultades para acceder a productos de higiene menstrual</w:t>
      </w:r>
      <w:r w:rsidRPr="00DD2E30">
        <w:rPr>
          <w:rFonts w:ascii="Montserrat" w:eastAsia="Montserrat" w:hAnsi="Montserrat" w:cs="Montserrat"/>
          <w:sz w:val="20"/>
          <w:szCs w:val="20"/>
        </w:rPr>
        <w:t xml:space="preserve"> </w:t>
      </w:r>
      <w:r w:rsidRPr="00DD2E30">
        <w:rPr>
          <w:rFonts w:ascii="Montserrat" w:eastAsia="Montserrat" w:hAnsi="Montserrat" w:cs="Montserrat"/>
          <w:b/>
          <w:sz w:val="20"/>
          <w:szCs w:val="20"/>
        </w:rPr>
        <w:t>debido a limitaciones económicas</w:t>
      </w:r>
      <w:r w:rsidRPr="00DD2E30">
        <w:rPr>
          <w:rFonts w:ascii="Montserrat" w:eastAsia="Montserrat" w:hAnsi="Montserrat" w:cs="Montserrat"/>
          <w:sz w:val="20"/>
          <w:szCs w:val="20"/>
        </w:rPr>
        <w:t>, porcentaje que</w:t>
      </w:r>
      <w:r w:rsidRPr="00DD2E30">
        <w:rPr>
          <w:rFonts w:ascii="Montserrat" w:eastAsia="Montserrat" w:hAnsi="Montserrat" w:cs="Montserrat"/>
          <w:b/>
          <w:sz w:val="20"/>
          <w:szCs w:val="20"/>
        </w:rPr>
        <w:t xml:space="preserve"> crece en el nivel socioeconómico bajo</w:t>
      </w:r>
      <w:r w:rsidRPr="00DD2E30">
        <w:rPr>
          <w:rFonts w:ascii="Montserrat" w:eastAsia="Montserrat" w:hAnsi="Montserrat" w:cs="Montserrat"/>
          <w:sz w:val="20"/>
          <w:szCs w:val="20"/>
        </w:rPr>
        <w:t>.</w:t>
      </w:r>
    </w:p>
    <w:p w14:paraId="35489338" w14:textId="77777777" w:rsidR="00D24367" w:rsidRPr="00DD2E30" w:rsidRDefault="00D24367" w:rsidP="009621EB">
      <w:pPr>
        <w:spacing w:line="276" w:lineRule="auto"/>
        <w:jc w:val="both"/>
        <w:rPr>
          <w:rFonts w:ascii="Montserrat" w:eastAsia="Montserrat" w:hAnsi="Montserrat" w:cs="Montserrat"/>
          <w:b/>
          <w:color w:val="D52B1E"/>
          <w:sz w:val="20"/>
          <w:szCs w:val="20"/>
        </w:rPr>
      </w:pPr>
    </w:p>
    <w:p w14:paraId="3C4489E9" w14:textId="77777777" w:rsidR="00D24367" w:rsidRPr="00DD2E30" w:rsidRDefault="00D24367" w:rsidP="009621EB">
      <w:pPr>
        <w:spacing w:line="276" w:lineRule="auto"/>
        <w:jc w:val="both"/>
        <w:rPr>
          <w:rFonts w:ascii="Montserrat" w:eastAsia="Montserrat" w:hAnsi="Montserrat" w:cs="Montserrat"/>
          <w:b/>
          <w:color w:val="D52B1E"/>
          <w:sz w:val="20"/>
          <w:szCs w:val="20"/>
        </w:rPr>
      </w:pPr>
      <w:r w:rsidRPr="00DD2E30">
        <w:rPr>
          <w:rFonts w:ascii="Montserrat" w:eastAsia="Montserrat" w:hAnsi="Montserrat" w:cs="Montserrat"/>
          <w:b/>
          <w:color w:val="D52B1E"/>
          <w:sz w:val="20"/>
          <w:szCs w:val="20"/>
        </w:rPr>
        <w:t>El costo elevado de los productos de gestión menstrual también impacta en los deseos y preferencias de cómo gestionar el ciclo menstrual.</w:t>
      </w:r>
    </w:p>
    <w:p w14:paraId="2C6B7CD2" w14:textId="77777777" w:rsidR="00D24367" w:rsidRPr="00DD2E30" w:rsidRDefault="00D24367" w:rsidP="009621EB">
      <w:pPr>
        <w:spacing w:line="276" w:lineRule="auto"/>
        <w:jc w:val="both"/>
        <w:rPr>
          <w:rFonts w:ascii="Montserrat" w:eastAsia="Montserrat" w:hAnsi="Montserrat" w:cs="Montserrat"/>
          <w:b/>
          <w:color w:val="D52B1E"/>
          <w:sz w:val="20"/>
          <w:szCs w:val="20"/>
        </w:rPr>
      </w:pPr>
    </w:p>
    <w:p w14:paraId="32A06193" w14:textId="77777777" w:rsidR="00D24367" w:rsidRPr="00DD2E30" w:rsidRDefault="00D24367" w:rsidP="009621EB">
      <w:pPr>
        <w:spacing w:line="276" w:lineRule="auto"/>
        <w:jc w:val="both"/>
        <w:rPr>
          <w:rFonts w:ascii="Montserrat" w:eastAsia="Montserrat" w:hAnsi="Montserrat" w:cs="Montserrat"/>
          <w:sz w:val="20"/>
          <w:szCs w:val="20"/>
        </w:rPr>
      </w:pPr>
      <w:r w:rsidRPr="00DD2E30">
        <w:rPr>
          <w:rFonts w:ascii="Montserrat" w:eastAsia="Montserrat" w:hAnsi="Montserrat" w:cs="Montserrat"/>
          <w:b/>
          <w:sz w:val="20"/>
          <w:szCs w:val="20"/>
        </w:rPr>
        <w:t>8 de cada 10</w:t>
      </w:r>
      <w:r w:rsidRPr="00DD2E30">
        <w:rPr>
          <w:rFonts w:ascii="Montserrat" w:eastAsia="Montserrat" w:hAnsi="Montserrat" w:cs="Montserrat"/>
          <w:sz w:val="20"/>
          <w:szCs w:val="20"/>
        </w:rPr>
        <w:t xml:space="preserve"> (78%) mujeres indican que </w:t>
      </w:r>
      <w:r w:rsidRPr="00DD2E30">
        <w:rPr>
          <w:rFonts w:ascii="Montserrat" w:eastAsia="Montserrat" w:hAnsi="Montserrat" w:cs="Montserrat"/>
          <w:b/>
          <w:sz w:val="20"/>
          <w:szCs w:val="20"/>
        </w:rPr>
        <w:t>se ven limitadas en sus elecciones de productos de gestión menstrual por presupuesto</w:t>
      </w:r>
      <w:r w:rsidRPr="00DD2E30">
        <w:rPr>
          <w:rFonts w:ascii="Montserrat" w:eastAsia="Montserrat" w:hAnsi="Montserrat" w:cs="Montserrat"/>
          <w:sz w:val="20"/>
          <w:szCs w:val="20"/>
        </w:rPr>
        <w:t xml:space="preserve">, versus 2 de cada 10 que no se encuentran limitadas en este sentido. </w:t>
      </w:r>
    </w:p>
    <w:p w14:paraId="4DCC23B6" w14:textId="77777777" w:rsidR="00D24367" w:rsidRPr="00DD2E30" w:rsidRDefault="00D24367" w:rsidP="009621EB">
      <w:pPr>
        <w:spacing w:line="276" w:lineRule="auto"/>
        <w:jc w:val="both"/>
        <w:rPr>
          <w:rFonts w:ascii="Montserrat" w:eastAsia="Montserrat" w:hAnsi="Montserrat" w:cs="Montserrat"/>
          <w:sz w:val="20"/>
          <w:szCs w:val="20"/>
        </w:rPr>
      </w:pPr>
    </w:p>
    <w:p w14:paraId="2B82D8C2" w14:textId="77777777" w:rsidR="00D24367" w:rsidRPr="00DD2E30" w:rsidRDefault="00D24367" w:rsidP="009621EB">
      <w:pPr>
        <w:spacing w:line="276" w:lineRule="auto"/>
        <w:jc w:val="both"/>
        <w:rPr>
          <w:rFonts w:ascii="Montserrat" w:eastAsia="Montserrat" w:hAnsi="Montserrat" w:cs="Montserrat"/>
          <w:sz w:val="20"/>
          <w:szCs w:val="20"/>
        </w:rPr>
      </w:pPr>
      <w:r w:rsidRPr="00DD2E30">
        <w:rPr>
          <w:rFonts w:ascii="Montserrat" w:eastAsia="Montserrat" w:hAnsi="Montserrat" w:cs="Montserrat"/>
          <w:sz w:val="20"/>
          <w:szCs w:val="20"/>
        </w:rPr>
        <w:t xml:space="preserve">Si bien las mujeres menstruantes de todos los segmentos sociodemográficos coinciden en que les gustaría usar otros productos de gestión menstrual pero no lo hacen por precio o presupuesto, </w:t>
      </w:r>
      <w:r w:rsidRPr="00DD2E30">
        <w:rPr>
          <w:rFonts w:ascii="Montserrat" w:eastAsia="Montserrat" w:hAnsi="Montserrat" w:cs="Montserrat"/>
          <w:b/>
          <w:sz w:val="20"/>
          <w:szCs w:val="20"/>
        </w:rPr>
        <w:t>las restricciones aumentan a menor nivel socioeconómico</w:t>
      </w:r>
      <w:r w:rsidRPr="00DD2E30">
        <w:rPr>
          <w:rFonts w:ascii="Montserrat" w:eastAsia="Montserrat" w:hAnsi="Montserrat" w:cs="Montserrat"/>
          <w:sz w:val="20"/>
          <w:szCs w:val="20"/>
        </w:rPr>
        <w:t>, alcanzando al 85% de las encuestadas en DE.</w:t>
      </w:r>
    </w:p>
    <w:p w14:paraId="18A7219E" w14:textId="77777777" w:rsidR="00D24367" w:rsidRPr="00DD2E30" w:rsidRDefault="00D24367" w:rsidP="009621EB">
      <w:pPr>
        <w:spacing w:line="276" w:lineRule="auto"/>
        <w:jc w:val="both"/>
        <w:rPr>
          <w:rFonts w:ascii="Montserrat" w:eastAsia="Montserrat" w:hAnsi="Montserrat" w:cs="Montserrat"/>
          <w:sz w:val="20"/>
          <w:szCs w:val="20"/>
        </w:rPr>
      </w:pPr>
    </w:p>
    <w:p w14:paraId="5EC15B40" w14:textId="5BAAF14D" w:rsidR="00D24367" w:rsidRPr="00DD2E30" w:rsidRDefault="00D24367" w:rsidP="009621EB">
      <w:pPr>
        <w:spacing w:line="276" w:lineRule="auto"/>
        <w:jc w:val="both"/>
        <w:rPr>
          <w:rFonts w:ascii="Montserrat" w:eastAsia="Montserrat" w:hAnsi="Montserrat" w:cs="Montserrat"/>
          <w:sz w:val="20"/>
          <w:szCs w:val="20"/>
        </w:rPr>
      </w:pPr>
      <w:r w:rsidRPr="00DD2E30">
        <w:rPr>
          <w:rFonts w:ascii="Montserrat" w:eastAsia="Montserrat" w:hAnsi="Montserrat" w:cs="Montserrat"/>
          <w:sz w:val="20"/>
          <w:szCs w:val="20"/>
        </w:rPr>
        <w:t xml:space="preserve">Los </w:t>
      </w:r>
      <w:r w:rsidRPr="00DD2E30">
        <w:rPr>
          <w:rFonts w:ascii="Montserrat" w:eastAsia="Montserrat" w:hAnsi="Montserrat" w:cs="Montserrat"/>
          <w:b/>
          <w:sz w:val="20"/>
          <w:szCs w:val="20"/>
        </w:rPr>
        <w:t>productos más atractivos, pero inaccesibles, son la copa menstrual</w:t>
      </w:r>
      <w:r w:rsidRPr="00DD2E30">
        <w:rPr>
          <w:rFonts w:ascii="Montserrat" w:eastAsia="Montserrat" w:hAnsi="Montserrat" w:cs="Montserrat"/>
          <w:sz w:val="20"/>
          <w:szCs w:val="20"/>
        </w:rPr>
        <w:t xml:space="preserve"> (casi 4 de cada 10 señalan que les gustaría usar este producto, pero no lo hacen por precio o presupuesto), </w:t>
      </w:r>
      <w:r w:rsidRPr="00DD2E30">
        <w:rPr>
          <w:rFonts w:ascii="Montserrat" w:eastAsia="Montserrat" w:hAnsi="Montserrat" w:cs="Montserrat"/>
          <w:b/>
          <w:sz w:val="20"/>
          <w:szCs w:val="20"/>
        </w:rPr>
        <w:lastRenderedPageBreak/>
        <w:t>jabón líquido</w:t>
      </w:r>
      <w:r w:rsidRPr="00DD2E30">
        <w:rPr>
          <w:rFonts w:ascii="Montserrat" w:eastAsia="Montserrat" w:hAnsi="Montserrat" w:cs="Montserrat"/>
          <w:sz w:val="20"/>
          <w:szCs w:val="20"/>
        </w:rPr>
        <w:t xml:space="preserve"> </w:t>
      </w:r>
      <w:r w:rsidRPr="00DD2E30">
        <w:rPr>
          <w:rFonts w:ascii="Montserrat" w:eastAsia="Montserrat" w:hAnsi="Montserrat" w:cs="Montserrat"/>
          <w:b/>
          <w:sz w:val="20"/>
          <w:szCs w:val="20"/>
        </w:rPr>
        <w:t>de limpieza íntima</w:t>
      </w:r>
      <w:r w:rsidRPr="00DD2E30">
        <w:rPr>
          <w:rFonts w:ascii="Montserrat" w:eastAsia="Montserrat" w:hAnsi="Montserrat" w:cs="Montserrat"/>
          <w:sz w:val="20"/>
          <w:szCs w:val="20"/>
        </w:rPr>
        <w:t xml:space="preserve"> (33% de menciones), </w:t>
      </w:r>
      <w:r w:rsidRPr="00DD2E30">
        <w:rPr>
          <w:rFonts w:ascii="Montserrat" w:eastAsia="Montserrat" w:hAnsi="Montserrat" w:cs="Montserrat"/>
          <w:b/>
          <w:sz w:val="20"/>
          <w:szCs w:val="20"/>
        </w:rPr>
        <w:t>bombachas menstruales</w:t>
      </w:r>
      <w:r w:rsidRPr="00DD2E30">
        <w:rPr>
          <w:rFonts w:ascii="Montserrat" w:eastAsia="Montserrat" w:hAnsi="Montserrat" w:cs="Montserrat"/>
          <w:sz w:val="20"/>
          <w:szCs w:val="20"/>
        </w:rPr>
        <w:t xml:space="preserve"> (29%) o </w:t>
      </w:r>
      <w:r w:rsidRPr="00DD2E30">
        <w:rPr>
          <w:rFonts w:ascii="Montserrat" w:eastAsia="Montserrat" w:hAnsi="Montserrat" w:cs="Montserrat"/>
          <w:b/>
          <w:sz w:val="20"/>
          <w:szCs w:val="20"/>
        </w:rPr>
        <w:t xml:space="preserve">toallas higiénicas de tela reutilizables </w:t>
      </w:r>
      <w:r w:rsidRPr="00DD2E30">
        <w:rPr>
          <w:rFonts w:ascii="Montserrat" w:eastAsia="Montserrat" w:hAnsi="Montserrat" w:cs="Montserrat"/>
          <w:sz w:val="20"/>
          <w:szCs w:val="20"/>
        </w:rPr>
        <w:t xml:space="preserve">(26%). </w:t>
      </w:r>
    </w:p>
    <w:p w14:paraId="3AD69093" w14:textId="77777777" w:rsidR="00D24367" w:rsidRPr="00DD2E30" w:rsidRDefault="00D24367" w:rsidP="009621EB">
      <w:pPr>
        <w:spacing w:line="276" w:lineRule="auto"/>
        <w:jc w:val="center"/>
        <w:rPr>
          <w:rFonts w:ascii="Montserrat" w:eastAsia="Montserrat" w:hAnsi="Montserrat" w:cs="Montserrat"/>
          <w:sz w:val="20"/>
          <w:szCs w:val="20"/>
        </w:rPr>
      </w:pPr>
    </w:p>
    <w:p w14:paraId="54752793" w14:textId="77777777" w:rsidR="00D24367" w:rsidRPr="00DD2E30" w:rsidRDefault="00D24367" w:rsidP="009621EB">
      <w:pPr>
        <w:spacing w:line="276" w:lineRule="auto"/>
        <w:jc w:val="both"/>
        <w:rPr>
          <w:rFonts w:ascii="Montserrat" w:eastAsia="Montserrat" w:hAnsi="Montserrat" w:cs="Montserrat"/>
          <w:b/>
          <w:sz w:val="20"/>
          <w:szCs w:val="20"/>
        </w:rPr>
      </w:pPr>
      <w:r w:rsidRPr="00DD2E30">
        <w:rPr>
          <w:rFonts w:ascii="Montserrat" w:eastAsia="Montserrat" w:hAnsi="Montserrat" w:cs="Montserrat"/>
          <w:sz w:val="20"/>
          <w:szCs w:val="20"/>
        </w:rPr>
        <w:t xml:space="preserve">Los costos elevados de los productos de gestión menstrual, las dificultades económicas del contexto actual, y las limitaciones de acceso a los productos que las mujeres desearían o preferirían usar durante el ciclo menstrual van de la mano con </w:t>
      </w:r>
      <w:r w:rsidRPr="00DD2E30">
        <w:rPr>
          <w:rFonts w:ascii="Montserrat" w:eastAsia="Montserrat" w:hAnsi="Montserrat" w:cs="Montserrat"/>
          <w:b/>
          <w:sz w:val="20"/>
          <w:szCs w:val="20"/>
        </w:rPr>
        <w:t xml:space="preserve">cambios de hábito que no mejoran el tránsito de este momento vital para las mujeres, sino que en algunos casos lo empeoran. </w:t>
      </w:r>
    </w:p>
    <w:p w14:paraId="2D7C19E1" w14:textId="77777777" w:rsidR="00D24367" w:rsidRPr="00DD2E30" w:rsidRDefault="00D24367" w:rsidP="009621EB">
      <w:pPr>
        <w:spacing w:line="276" w:lineRule="auto"/>
        <w:jc w:val="both"/>
        <w:rPr>
          <w:rFonts w:ascii="Montserrat" w:eastAsia="Montserrat" w:hAnsi="Montserrat" w:cs="Montserrat"/>
          <w:b/>
          <w:sz w:val="20"/>
          <w:szCs w:val="20"/>
        </w:rPr>
      </w:pPr>
    </w:p>
    <w:p w14:paraId="0CF9A0A9" w14:textId="77777777" w:rsidR="00D24367" w:rsidRPr="00DD2E30" w:rsidRDefault="00D24367" w:rsidP="009621EB">
      <w:pPr>
        <w:spacing w:line="276" w:lineRule="auto"/>
        <w:jc w:val="both"/>
        <w:rPr>
          <w:rFonts w:ascii="Montserrat" w:eastAsia="Montserrat" w:hAnsi="Montserrat" w:cs="Montserrat"/>
          <w:b/>
          <w:color w:val="D52B1E"/>
          <w:sz w:val="20"/>
          <w:szCs w:val="20"/>
        </w:rPr>
      </w:pPr>
      <w:r w:rsidRPr="00DD2E30">
        <w:rPr>
          <w:rFonts w:ascii="Montserrat" w:eastAsia="Montserrat" w:hAnsi="Montserrat" w:cs="Montserrat"/>
          <w:b/>
          <w:color w:val="D52B1E"/>
          <w:sz w:val="20"/>
          <w:szCs w:val="20"/>
        </w:rPr>
        <w:t>8 de cada 10 mujeres menstruantes argentinas realizaron en los últimos 12 meses algún cambio de hábito en su gestión menstrual para enfrentar las restricciones presupuestarias.</w:t>
      </w:r>
    </w:p>
    <w:p w14:paraId="5F9537A7" w14:textId="77777777" w:rsidR="00D24367" w:rsidRPr="00DD2E30" w:rsidRDefault="00D24367" w:rsidP="009621EB">
      <w:pPr>
        <w:spacing w:line="276" w:lineRule="auto"/>
        <w:jc w:val="both"/>
        <w:rPr>
          <w:rFonts w:ascii="Montserrat" w:eastAsia="Montserrat" w:hAnsi="Montserrat" w:cs="Montserrat"/>
          <w:b/>
          <w:color w:val="D52B1E"/>
          <w:sz w:val="20"/>
          <w:szCs w:val="20"/>
        </w:rPr>
      </w:pPr>
    </w:p>
    <w:p w14:paraId="7A84EDB6" w14:textId="77777777" w:rsidR="00D24367" w:rsidRPr="00DD2E30" w:rsidRDefault="00D24367" w:rsidP="009621EB">
      <w:pPr>
        <w:spacing w:line="276" w:lineRule="auto"/>
        <w:jc w:val="both"/>
        <w:rPr>
          <w:rFonts w:ascii="Montserrat" w:eastAsia="Montserrat" w:hAnsi="Montserrat" w:cs="Montserrat"/>
          <w:b/>
          <w:sz w:val="20"/>
          <w:szCs w:val="20"/>
        </w:rPr>
      </w:pPr>
      <w:r w:rsidRPr="00DD2E30">
        <w:rPr>
          <w:rFonts w:ascii="Montserrat" w:eastAsia="Montserrat" w:hAnsi="Montserrat" w:cs="Montserrat"/>
          <w:sz w:val="20"/>
          <w:szCs w:val="20"/>
        </w:rPr>
        <w:t>Al indagar en las</w:t>
      </w:r>
      <w:r w:rsidRPr="00DD2E30">
        <w:rPr>
          <w:rFonts w:ascii="Montserrat" w:eastAsia="Montserrat" w:hAnsi="Montserrat" w:cs="Montserrat"/>
          <w:b/>
          <w:sz w:val="20"/>
          <w:szCs w:val="20"/>
        </w:rPr>
        <w:t xml:space="preserve"> estrategias utilizadas, </w:t>
      </w:r>
      <w:r w:rsidRPr="00DD2E30">
        <w:rPr>
          <w:rFonts w:ascii="Montserrat" w:eastAsia="Montserrat" w:hAnsi="Montserrat" w:cs="Montserrat"/>
          <w:sz w:val="20"/>
          <w:szCs w:val="20"/>
        </w:rPr>
        <w:t>las más frecuentes resultan ser el</w:t>
      </w:r>
      <w:r w:rsidRPr="00DD2E30">
        <w:rPr>
          <w:rFonts w:ascii="Montserrat" w:eastAsia="Montserrat" w:hAnsi="Montserrat" w:cs="Montserrat"/>
          <w:b/>
          <w:sz w:val="20"/>
          <w:szCs w:val="20"/>
        </w:rPr>
        <w:t xml:space="preserve"> cambio a marcas más económicas</w:t>
      </w:r>
      <w:r w:rsidRPr="00DD2E30">
        <w:rPr>
          <w:rFonts w:ascii="Montserrat" w:eastAsia="Montserrat" w:hAnsi="Montserrat" w:cs="Montserrat"/>
          <w:sz w:val="20"/>
          <w:szCs w:val="20"/>
        </w:rPr>
        <w:t>, mencionada por 6 de cada 10 encuestadas, y el</w:t>
      </w:r>
      <w:r w:rsidRPr="00DD2E30">
        <w:rPr>
          <w:rFonts w:ascii="Montserrat" w:eastAsia="Montserrat" w:hAnsi="Montserrat" w:cs="Montserrat"/>
          <w:b/>
          <w:sz w:val="20"/>
          <w:szCs w:val="20"/>
        </w:rPr>
        <w:t xml:space="preserve"> reemplazo de un tipo de producto por otro</w:t>
      </w:r>
      <w:r w:rsidRPr="00DD2E30">
        <w:rPr>
          <w:rFonts w:ascii="Montserrat" w:eastAsia="Montserrat" w:hAnsi="Montserrat" w:cs="Montserrat"/>
          <w:sz w:val="20"/>
          <w:szCs w:val="20"/>
        </w:rPr>
        <w:t>, con 3 de cada 10 menciones.</w:t>
      </w:r>
      <w:r w:rsidRPr="00DD2E30">
        <w:rPr>
          <w:rFonts w:ascii="Montserrat" w:eastAsia="Montserrat" w:hAnsi="Montserrat" w:cs="Montserrat"/>
          <w:b/>
          <w:sz w:val="20"/>
          <w:szCs w:val="20"/>
        </w:rPr>
        <w:t xml:space="preserve"> </w:t>
      </w:r>
    </w:p>
    <w:p w14:paraId="58A05C79" w14:textId="77777777" w:rsidR="00D24367" w:rsidRPr="00DD2E30" w:rsidRDefault="00D24367" w:rsidP="009621EB">
      <w:pPr>
        <w:spacing w:line="276" w:lineRule="auto"/>
        <w:jc w:val="both"/>
        <w:rPr>
          <w:rFonts w:ascii="Montserrat" w:eastAsia="Montserrat" w:hAnsi="Montserrat" w:cs="Montserrat"/>
          <w:sz w:val="20"/>
          <w:szCs w:val="20"/>
        </w:rPr>
      </w:pPr>
    </w:p>
    <w:p w14:paraId="1B086374" w14:textId="77777777" w:rsidR="00D24367" w:rsidRPr="00DD2E30" w:rsidRDefault="00D24367" w:rsidP="009621EB">
      <w:pPr>
        <w:spacing w:line="276" w:lineRule="auto"/>
        <w:jc w:val="both"/>
        <w:rPr>
          <w:rFonts w:ascii="Montserrat" w:eastAsia="Montserrat" w:hAnsi="Montserrat" w:cs="Montserrat"/>
          <w:sz w:val="20"/>
          <w:szCs w:val="20"/>
        </w:rPr>
      </w:pPr>
      <w:r w:rsidRPr="00DD2E30">
        <w:rPr>
          <w:rFonts w:ascii="Montserrat" w:eastAsia="Montserrat" w:hAnsi="Montserrat" w:cs="Montserrat"/>
          <w:sz w:val="20"/>
          <w:szCs w:val="20"/>
        </w:rPr>
        <w:t xml:space="preserve">Aunque en menor proporción, también es mencionado el hecho de </w:t>
      </w:r>
      <w:r w:rsidRPr="00DD2E30">
        <w:rPr>
          <w:rFonts w:ascii="Montserrat" w:eastAsia="Montserrat" w:hAnsi="Montserrat" w:cs="Montserrat"/>
          <w:b/>
          <w:sz w:val="20"/>
          <w:szCs w:val="20"/>
        </w:rPr>
        <w:t>utilizar los productos de gestión menstrual por mayor tiempo del recomendado</w:t>
      </w:r>
      <w:r w:rsidRPr="00DD2E30">
        <w:rPr>
          <w:rFonts w:ascii="Montserrat" w:eastAsia="Montserrat" w:hAnsi="Montserrat" w:cs="Montserrat"/>
          <w:sz w:val="20"/>
          <w:szCs w:val="20"/>
        </w:rPr>
        <w:t xml:space="preserve"> (18%), un hábito peligroso para la salud, o cuestiones que tienen que ver con el </w:t>
      </w:r>
      <w:r w:rsidRPr="00DD2E30">
        <w:rPr>
          <w:rFonts w:ascii="Montserrat" w:eastAsia="Montserrat" w:hAnsi="Montserrat" w:cs="Montserrat"/>
          <w:b/>
          <w:sz w:val="20"/>
          <w:szCs w:val="20"/>
        </w:rPr>
        <w:t xml:space="preserve">pedido de ayuda a familiares o personas cercanas para pagar este tipo de productos </w:t>
      </w:r>
      <w:r w:rsidRPr="00DD2E30">
        <w:rPr>
          <w:rFonts w:ascii="Montserrat" w:eastAsia="Montserrat" w:hAnsi="Montserrat" w:cs="Montserrat"/>
          <w:sz w:val="20"/>
          <w:szCs w:val="20"/>
        </w:rPr>
        <w:t xml:space="preserve">(12%), que en ocasiones puede generar incomodidad o vergüenza. El </w:t>
      </w:r>
      <w:r w:rsidRPr="00DD2E30">
        <w:rPr>
          <w:rFonts w:ascii="Montserrat" w:eastAsia="Montserrat" w:hAnsi="Montserrat" w:cs="Montserrat"/>
          <w:b/>
          <w:sz w:val="20"/>
          <w:szCs w:val="20"/>
        </w:rPr>
        <w:t>uso de productos caseros</w:t>
      </w:r>
      <w:r w:rsidRPr="00DD2E30">
        <w:rPr>
          <w:rFonts w:ascii="Montserrat" w:eastAsia="Montserrat" w:hAnsi="Montserrat" w:cs="Montserrat"/>
          <w:sz w:val="20"/>
          <w:szCs w:val="20"/>
        </w:rPr>
        <w:t xml:space="preserve">, como algodón o paños de tela es mencionado por el 10% de las encuestadas. </w:t>
      </w:r>
    </w:p>
    <w:p w14:paraId="2BDC1649" w14:textId="77777777" w:rsidR="00D24367" w:rsidRPr="00DD2E30" w:rsidRDefault="00D24367" w:rsidP="009621EB">
      <w:pPr>
        <w:spacing w:line="276" w:lineRule="auto"/>
        <w:jc w:val="both"/>
        <w:rPr>
          <w:rFonts w:ascii="Montserrat" w:eastAsia="Montserrat" w:hAnsi="Montserrat" w:cs="Montserrat"/>
          <w:sz w:val="20"/>
          <w:szCs w:val="20"/>
        </w:rPr>
      </w:pPr>
    </w:p>
    <w:p w14:paraId="354FAA63" w14:textId="77777777" w:rsidR="00D24367" w:rsidRPr="00DD2E30" w:rsidRDefault="00D24367" w:rsidP="009621EB">
      <w:pPr>
        <w:spacing w:line="276" w:lineRule="auto"/>
        <w:jc w:val="both"/>
        <w:rPr>
          <w:rFonts w:ascii="Montserrat" w:eastAsia="Montserrat" w:hAnsi="Montserrat" w:cs="Montserrat"/>
          <w:b/>
          <w:sz w:val="20"/>
          <w:szCs w:val="20"/>
        </w:rPr>
      </w:pPr>
      <w:r w:rsidRPr="00DD2E30">
        <w:rPr>
          <w:rFonts w:ascii="Montserrat" w:eastAsia="Montserrat" w:hAnsi="Montserrat" w:cs="Montserrat"/>
          <w:b/>
          <w:sz w:val="20"/>
          <w:szCs w:val="20"/>
        </w:rPr>
        <w:t xml:space="preserve">Al analizar los resultados por segmentos, vemos que las mujeres de 25 a 55 años señalan en mayor medida haber virado hacia marcas más económicas de los productos que utilizan, mientras que entre las jóvenes de 15 a 24 años aumenta la declaración de utilizar los productos por mayor tiempo del recomendado y de pedir ayuda a familiares o personas cercanas para comprar estos productos. </w:t>
      </w:r>
    </w:p>
    <w:p w14:paraId="4C4876D3" w14:textId="77777777" w:rsidR="00D24367" w:rsidRPr="00DD2E30" w:rsidRDefault="00D24367" w:rsidP="00D24367">
      <w:pPr>
        <w:spacing w:line="276" w:lineRule="auto"/>
        <w:jc w:val="both"/>
        <w:rPr>
          <w:rFonts w:ascii="Montserrat" w:eastAsia="Montserrat" w:hAnsi="Montserrat" w:cs="Montserrat"/>
          <w:sz w:val="20"/>
          <w:szCs w:val="20"/>
        </w:rPr>
      </w:pPr>
    </w:p>
    <w:p w14:paraId="004A13B9"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123BD929"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27384487"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6BF1CCCB"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647C44F4"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342C287B"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03614AD8"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5E90E043"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3005ABBC"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05DDA06E"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62811C9E"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744150DC"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79D8E8CE"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6166F68E"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137035A3"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21286342"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051957D7"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44CA300D"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393F5A64"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73F88D3B" w14:textId="77777777" w:rsidR="009621EB" w:rsidRDefault="009621EB" w:rsidP="00D24367">
      <w:pPr>
        <w:pBdr>
          <w:bottom w:val="single" w:sz="4" w:space="1" w:color="000000"/>
        </w:pBdr>
        <w:spacing w:line="276" w:lineRule="auto"/>
        <w:jc w:val="center"/>
        <w:rPr>
          <w:rFonts w:ascii="Montserrat" w:eastAsia="Montserrat" w:hAnsi="Montserrat" w:cs="Montserrat"/>
          <w:b/>
          <w:i/>
          <w:sz w:val="18"/>
          <w:szCs w:val="18"/>
        </w:rPr>
      </w:pPr>
    </w:p>
    <w:p w14:paraId="130354D9" w14:textId="214F0147" w:rsidR="00D24367" w:rsidRDefault="00D24367" w:rsidP="00D24367">
      <w:pPr>
        <w:pBdr>
          <w:bottom w:val="single" w:sz="4" w:space="1" w:color="000000"/>
        </w:pBdr>
        <w:spacing w:line="276" w:lineRule="auto"/>
        <w:jc w:val="center"/>
        <w:rPr>
          <w:rFonts w:ascii="Montserrat" w:eastAsia="Montserrat" w:hAnsi="Montserrat" w:cs="Montserrat"/>
          <w:b/>
          <w:i/>
          <w:sz w:val="18"/>
          <w:szCs w:val="18"/>
        </w:rPr>
      </w:pPr>
      <w:r>
        <w:rPr>
          <w:rFonts w:ascii="Montserrat" w:eastAsia="Montserrat" w:hAnsi="Montserrat" w:cs="Montserrat"/>
          <w:b/>
          <w:i/>
          <w:sz w:val="18"/>
          <w:szCs w:val="18"/>
        </w:rPr>
        <w:lastRenderedPageBreak/>
        <w:t>En los últimos 12 meses, por razones económicas, ¿tuviste que realizar alguno de estos cambios de hábitos de gestión menstrual? Marca todos los que correspondan. MÚLTIPLE</w:t>
      </w:r>
    </w:p>
    <w:p w14:paraId="01DAB44B" w14:textId="77777777" w:rsidR="00D24367" w:rsidRDefault="00D24367" w:rsidP="00D24367">
      <w:pPr>
        <w:spacing w:line="276" w:lineRule="auto"/>
        <w:jc w:val="both"/>
        <w:rPr>
          <w:rFonts w:ascii="Montserrat" w:eastAsia="Montserrat" w:hAnsi="Montserrat" w:cs="Montserrat"/>
        </w:rPr>
      </w:pPr>
      <w:r>
        <w:rPr>
          <w:rFonts w:ascii="Montserrat" w:eastAsia="Montserrat" w:hAnsi="Montserrat" w:cs="Montserrat"/>
          <w:noProof/>
        </w:rPr>
        <w:drawing>
          <wp:inline distT="0" distB="0" distL="0" distR="0" wp14:anchorId="2DF2EA7F" wp14:editId="434C29B9">
            <wp:extent cx="5553075" cy="3409950"/>
            <wp:effectExtent l="0" t="0" r="0" b="0"/>
            <wp:docPr id="2117620522" name="Gráfico 21176205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436236" w14:textId="77777777" w:rsidR="00D24367" w:rsidRDefault="00D24367" w:rsidP="00D24367">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 xml:space="preserve">Fuente: Encuesta Dia Argentina + Voices! entre mujeres argentinas menstruantes  </w:t>
      </w:r>
    </w:p>
    <w:p w14:paraId="3A1B779A" w14:textId="77777777" w:rsidR="00D24367" w:rsidRDefault="00D24367" w:rsidP="00D24367">
      <w:pPr>
        <w:spacing w:line="276" w:lineRule="auto"/>
        <w:jc w:val="center"/>
        <w:rPr>
          <w:rFonts w:ascii="Montserrat" w:eastAsia="Montserrat" w:hAnsi="Montserrat" w:cs="Montserrat"/>
          <w:sz w:val="20"/>
          <w:szCs w:val="20"/>
        </w:rPr>
      </w:pPr>
    </w:p>
    <w:p w14:paraId="4AC83273" w14:textId="77777777" w:rsidR="00D24367" w:rsidRDefault="00D24367" w:rsidP="00D24367">
      <w:pPr>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Todos estos datos ponen de relieve el impacto que la situación económica tiene en una gestión menstrual adecuada, lo que resalta la </w:t>
      </w:r>
      <w:r>
        <w:rPr>
          <w:rFonts w:ascii="Montserrat" w:eastAsia="Montserrat" w:hAnsi="Montserrat" w:cs="Montserrat"/>
          <w:b/>
          <w:sz w:val="20"/>
          <w:szCs w:val="20"/>
        </w:rPr>
        <w:t>urgencia de abordar el tema con responsabilidad y compromiso</w:t>
      </w:r>
      <w:r>
        <w:rPr>
          <w:rFonts w:ascii="Montserrat" w:eastAsia="Montserrat" w:hAnsi="Montserrat" w:cs="Montserrat"/>
          <w:sz w:val="20"/>
          <w:szCs w:val="20"/>
        </w:rPr>
        <w:t xml:space="preserve">. La atención a este aspecto es una necesidad apremiante, dado que </w:t>
      </w:r>
      <w:r>
        <w:rPr>
          <w:rFonts w:ascii="Montserrat" w:eastAsia="Montserrat" w:hAnsi="Montserrat" w:cs="Montserrat"/>
          <w:b/>
          <w:sz w:val="20"/>
          <w:szCs w:val="20"/>
        </w:rPr>
        <w:t>la falta de acceso a estos productos socava los derechos de las mujeres, restringe su bienestar, movilidad y participación social, y perpetúa las disparidades existentes</w:t>
      </w:r>
      <w:r>
        <w:rPr>
          <w:rFonts w:ascii="Montserrat" w:eastAsia="Montserrat" w:hAnsi="Montserrat" w:cs="Montserrat"/>
          <w:sz w:val="20"/>
          <w:szCs w:val="20"/>
        </w:rPr>
        <w:t xml:space="preserve"> entre los géneros. </w:t>
      </w:r>
    </w:p>
    <w:p w14:paraId="7D444801" w14:textId="77777777" w:rsidR="00D24367" w:rsidRDefault="00D24367" w:rsidP="00D24367">
      <w:pPr>
        <w:spacing w:line="276" w:lineRule="auto"/>
        <w:jc w:val="both"/>
        <w:rPr>
          <w:rFonts w:ascii="Montserrat" w:eastAsia="Montserrat" w:hAnsi="Montserrat" w:cs="Montserrat"/>
          <w:sz w:val="20"/>
          <w:szCs w:val="20"/>
        </w:rPr>
      </w:pPr>
    </w:p>
    <w:p w14:paraId="3F8B5396" w14:textId="77777777" w:rsidR="00D24367" w:rsidRDefault="00D24367" w:rsidP="00D24367">
      <w:pPr>
        <w:spacing w:line="276" w:lineRule="auto"/>
        <w:jc w:val="both"/>
        <w:rPr>
          <w:rFonts w:ascii="Montserrat" w:eastAsia="Montserrat" w:hAnsi="Montserrat" w:cs="Montserrat"/>
          <w:sz w:val="20"/>
          <w:szCs w:val="20"/>
        </w:rPr>
      </w:pPr>
      <w:r>
        <w:rPr>
          <w:rFonts w:ascii="Montserrat" w:eastAsia="Montserrat" w:hAnsi="Montserrat" w:cs="Montserrat"/>
          <w:b/>
          <w:sz w:val="20"/>
          <w:szCs w:val="20"/>
        </w:rPr>
        <w:t xml:space="preserve">Constanza </w:t>
      </w:r>
      <w:proofErr w:type="spellStart"/>
      <w:r>
        <w:rPr>
          <w:rFonts w:ascii="Montserrat" w:eastAsia="Montserrat" w:hAnsi="Montserrat" w:cs="Montserrat"/>
          <w:b/>
          <w:sz w:val="20"/>
          <w:szCs w:val="20"/>
        </w:rPr>
        <w:t>Cilley</w:t>
      </w:r>
      <w:proofErr w:type="spellEnd"/>
      <w:r>
        <w:rPr>
          <w:rFonts w:ascii="Montserrat" w:eastAsia="Montserrat" w:hAnsi="Montserrat" w:cs="Montserrat"/>
          <w:b/>
          <w:sz w:val="20"/>
          <w:szCs w:val="20"/>
        </w:rPr>
        <w:t>, directora ejecutiva de Voices, comenta sobre el estudio:</w:t>
      </w:r>
      <w:r>
        <w:rPr>
          <w:rFonts w:ascii="Montserrat" w:eastAsia="Montserrat" w:hAnsi="Montserrat" w:cs="Montserrat"/>
          <w:sz w:val="20"/>
          <w:szCs w:val="20"/>
        </w:rPr>
        <w:t xml:space="preserve"> </w:t>
      </w:r>
      <w:r>
        <w:rPr>
          <w:rFonts w:ascii="Montserrat" w:eastAsia="Montserrat" w:hAnsi="Montserrat" w:cs="Montserrat"/>
          <w:i/>
          <w:sz w:val="20"/>
          <w:szCs w:val="20"/>
        </w:rPr>
        <w:t>"La pobreza impacta en forma desproporcionada a las mujeres. Los costos asociados con la menstruación, una necesidad biológica, pueden convertirse en desafíos significativos para las mujeres argentinas tal como muestra el estudio realizado por Voices para Dia.  Para la gran mayoría los productos resultan caros, les preocupa no poder afrontar el gasto, ven limitadas sus decisiones en cuanto a productos por precio y tienen que desarrollar estrategias para gastar menos que incluyen en algunos casos usar los productos en forma inadecuada con potencial de afectar su salud. Este estudio resalta la urgente necesidad de abordar estas barreras económicas para garantizar el acceso equitativo a productos menstruales y promover la salud y el bienestar de todas las mujeres."</w:t>
      </w:r>
    </w:p>
    <w:p w14:paraId="5F1279D5" w14:textId="77777777" w:rsidR="00D24367" w:rsidRDefault="00D24367" w:rsidP="00D24367">
      <w:pPr>
        <w:spacing w:line="276" w:lineRule="auto"/>
        <w:jc w:val="center"/>
        <w:rPr>
          <w:rFonts w:ascii="Montserrat" w:eastAsia="Montserrat" w:hAnsi="Montserrat" w:cs="Montserrat"/>
        </w:rPr>
      </w:pPr>
    </w:p>
    <w:p w14:paraId="62D8C023" w14:textId="77777777" w:rsidR="00D24367" w:rsidRDefault="00D24367" w:rsidP="00D24367">
      <w:pPr>
        <w:spacing w:line="276" w:lineRule="auto"/>
        <w:jc w:val="both"/>
        <w:rPr>
          <w:rFonts w:ascii="Montserrat" w:eastAsia="Montserrat" w:hAnsi="Montserrat" w:cs="Montserrat"/>
          <w:b/>
          <w:color w:val="D52B1E"/>
          <w:sz w:val="20"/>
          <w:szCs w:val="20"/>
        </w:rPr>
      </w:pPr>
      <w:r>
        <w:rPr>
          <w:rFonts w:ascii="Montserrat" w:eastAsia="Montserrat" w:hAnsi="Montserrat" w:cs="Montserrat"/>
          <w:b/>
          <w:color w:val="D52B1E"/>
          <w:sz w:val="20"/>
          <w:szCs w:val="20"/>
        </w:rPr>
        <w:t>DESDE LA VOZ DE LAS MUJERES MENSTRUANTES</w:t>
      </w:r>
    </w:p>
    <w:p w14:paraId="304FDDCD" w14:textId="77777777" w:rsidR="00D24367" w:rsidRDefault="00D24367" w:rsidP="00D24367">
      <w:pPr>
        <w:spacing w:line="276" w:lineRule="auto"/>
        <w:jc w:val="both"/>
        <w:rPr>
          <w:rFonts w:ascii="Montserrat" w:eastAsia="Montserrat" w:hAnsi="Montserrat" w:cs="Montserrat"/>
          <w:b/>
          <w:color w:val="D52B1E"/>
          <w:sz w:val="20"/>
          <w:szCs w:val="20"/>
        </w:rPr>
      </w:pPr>
    </w:p>
    <w:p w14:paraId="02FCC836" w14:textId="77777777" w:rsidR="00D24367" w:rsidRDefault="00D24367" w:rsidP="009621EB">
      <w:pPr>
        <w:spacing w:line="276" w:lineRule="auto"/>
        <w:jc w:val="both"/>
        <w:rPr>
          <w:rFonts w:ascii="Montserrat" w:eastAsia="Montserrat" w:hAnsi="Montserrat" w:cs="Montserrat"/>
          <w:i/>
          <w:sz w:val="20"/>
          <w:szCs w:val="20"/>
        </w:rPr>
      </w:pPr>
      <w:r>
        <w:rPr>
          <w:rFonts w:ascii="Montserrat" w:eastAsia="Montserrat" w:hAnsi="Montserrat" w:cs="Montserrat"/>
          <w:i/>
          <w:sz w:val="20"/>
          <w:szCs w:val="20"/>
        </w:rPr>
        <w:t xml:space="preserve">“Cuando menstruas, pesa como prioridad. </w:t>
      </w:r>
      <w:r>
        <w:rPr>
          <w:rFonts w:ascii="Montserrat" w:eastAsia="Montserrat" w:hAnsi="Montserrat" w:cs="Montserrat"/>
          <w:b/>
          <w:i/>
          <w:sz w:val="20"/>
          <w:szCs w:val="20"/>
        </w:rPr>
        <w:t>Si tengo $2000 y tengo que comprar un kilo de pan y toallitas, no puedo comprar el pan porque tengo que comprar los dos paquetes de toallitas</w:t>
      </w:r>
      <w:r>
        <w:rPr>
          <w:rFonts w:ascii="Montserrat" w:eastAsia="Montserrat" w:hAnsi="Montserrat" w:cs="Montserrat"/>
          <w:i/>
          <w:sz w:val="20"/>
          <w:szCs w:val="20"/>
        </w:rPr>
        <w:t>.”</w:t>
      </w:r>
    </w:p>
    <w:p w14:paraId="36995EB7" w14:textId="77777777" w:rsidR="00D24367" w:rsidRDefault="00D24367" w:rsidP="009621EB">
      <w:pPr>
        <w:spacing w:line="276" w:lineRule="auto"/>
        <w:jc w:val="both"/>
        <w:rPr>
          <w:rFonts w:ascii="Montserrat" w:eastAsia="Montserrat" w:hAnsi="Montserrat" w:cs="Montserrat"/>
          <w:i/>
          <w:sz w:val="20"/>
          <w:szCs w:val="20"/>
        </w:rPr>
      </w:pPr>
    </w:p>
    <w:p w14:paraId="34D35492" w14:textId="77777777" w:rsidR="00D24367" w:rsidRDefault="00D24367" w:rsidP="009621EB">
      <w:pPr>
        <w:spacing w:line="276" w:lineRule="auto"/>
        <w:jc w:val="both"/>
        <w:rPr>
          <w:rFonts w:ascii="Montserrat" w:eastAsia="Montserrat" w:hAnsi="Montserrat" w:cs="Montserrat"/>
          <w:i/>
          <w:sz w:val="20"/>
          <w:szCs w:val="20"/>
        </w:rPr>
      </w:pPr>
      <w:r>
        <w:rPr>
          <w:rFonts w:ascii="Montserrat" w:eastAsia="Montserrat" w:hAnsi="Montserrat" w:cs="Montserrat"/>
          <w:i/>
          <w:sz w:val="20"/>
          <w:szCs w:val="20"/>
        </w:rPr>
        <w:lastRenderedPageBreak/>
        <w:t xml:space="preserve">“A veces sí tenemos que privarnos de comprar otras cosas. </w:t>
      </w:r>
      <w:r>
        <w:rPr>
          <w:rFonts w:ascii="Montserrat" w:eastAsia="Montserrat" w:hAnsi="Montserrat" w:cs="Montserrat"/>
          <w:b/>
          <w:i/>
          <w:sz w:val="20"/>
          <w:szCs w:val="20"/>
        </w:rPr>
        <w:t>Encima la mayoría de las veces menstrúo yo y están menstruando mis hijas también. Como menstruamos juntas, yo me banco un poquito más para no dejarla a ella sin toallitas</w:t>
      </w:r>
      <w:r>
        <w:rPr>
          <w:rFonts w:ascii="Montserrat" w:eastAsia="Montserrat" w:hAnsi="Montserrat" w:cs="Montserrat"/>
          <w:i/>
          <w:sz w:val="20"/>
          <w:szCs w:val="20"/>
        </w:rPr>
        <w:t>”</w:t>
      </w:r>
    </w:p>
    <w:p w14:paraId="2A603776" w14:textId="77777777" w:rsidR="00D24367" w:rsidRDefault="00D24367" w:rsidP="009621EB">
      <w:pPr>
        <w:spacing w:line="276" w:lineRule="auto"/>
        <w:jc w:val="both"/>
        <w:rPr>
          <w:rFonts w:ascii="Montserrat" w:eastAsia="Montserrat" w:hAnsi="Montserrat" w:cs="Montserrat"/>
          <w:i/>
          <w:sz w:val="20"/>
          <w:szCs w:val="20"/>
        </w:rPr>
      </w:pPr>
    </w:p>
    <w:p w14:paraId="5376155C" w14:textId="77777777" w:rsidR="00D24367" w:rsidRDefault="00D24367" w:rsidP="009621EB">
      <w:pPr>
        <w:spacing w:line="276" w:lineRule="auto"/>
        <w:jc w:val="both"/>
        <w:rPr>
          <w:rFonts w:ascii="Montserrat" w:eastAsia="Montserrat" w:hAnsi="Montserrat" w:cs="Montserrat"/>
          <w:color w:val="000000"/>
          <w:sz w:val="20"/>
          <w:szCs w:val="20"/>
        </w:rPr>
      </w:pPr>
      <w:r>
        <w:rPr>
          <w:rFonts w:ascii="Montserrat" w:eastAsia="Montserrat" w:hAnsi="Montserrat" w:cs="Montserrat"/>
          <w:sz w:val="20"/>
          <w:szCs w:val="20"/>
        </w:rPr>
        <w:t xml:space="preserve">“En estos tiempos, </w:t>
      </w:r>
      <w:r>
        <w:rPr>
          <w:rFonts w:ascii="Montserrat" w:eastAsia="Montserrat" w:hAnsi="Montserrat" w:cs="Montserrat"/>
          <w:b/>
          <w:sz w:val="20"/>
          <w:szCs w:val="20"/>
        </w:rPr>
        <w:t>aparte de ser un estrés para las mujeres por las molestias y los dolores; también lo es por los precios de las toallitas y la copa menstrual hace un año que quiero comprármela y aumenta todo el tiempo</w:t>
      </w:r>
      <w:r>
        <w:rPr>
          <w:rFonts w:ascii="Montserrat" w:eastAsia="Montserrat" w:hAnsi="Montserrat" w:cs="Montserrat"/>
          <w:sz w:val="20"/>
          <w:szCs w:val="20"/>
        </w:rPr>
        <w:t>.</w:t>
      </w:r>
      <w:r>
        <w:rPr>
          <w:rFonts w:ascii="Montserrat" w:eastAsia="Montserrat" w:hAnsi="Montserrat" w:cs="Montserrat"/>
          <w:color w:val="000000"/>
          <w:sz w:val="20"/>
          <w:szCs w:val="20"/>
        </w:rPr>
        <w:t xml:space="preserve"> </w:t>
      </w:r>
    </w:p>
    <w:p w14:paraId="741E39EB" w14:textId="77777777" w:rsidR="00D24367" w:rsidRDefault="00D24367" w:rsidP="009621EB">
      <w:pPr>
        <w:spacing w:line="276" w:lineRule="auto"/>
        <w:jc w:val="both"/>
        <w:rPr>
          <w:rFonts w:ascii="Montserrat" w:eastAsia="Montserrat" w:hAnsi="Montserrat" w:cs="Montserrat"/>
          <w:sz w:val="20"/>
          <w:szCs w:val="20"/>
        </w:rPr>
      </w:pPr>
      <w:r>
        <w:rPr>
          <w:rFonts w:ascii="Montserrat" w:eastAsia="Montserrat" w:hAnsi="Montserrat" w:cs="Montserrat"/>
          <w:i/>
          <w:sz w:val="20"/>
          <w:szCs w:val="20"/>
        </w:rPr>
        <w:t xml:space="preserve">“Opino que a la hora de vender los productos necesarios deberían de tener un </w:t>
      </w:r>
      <w:r>
        <w:rPr>
          <w:rFonts w:ascii="Montserrat" w:eastAsia="Montserrat" w:hAnsi="Montserrat" w:cs="Montserrat"/>
          <w:b/>
          <w:i/>
          <w:sz w:val="20"/>
          <w:szCs w:val="20"/>
        </w:rPr>
        <w:t xml:space="preserve">precio accesible, o distribuirse de forma gratuita en todos los centros de salud por mes, ya que, es algo propio del cuerpo humano y debe ser atendido </w:t>
      </w:r>
      <w:r>
        <w:rPr>
          <w:rFonts w:ascii="Montserrat" w:eastAsia="Montserrat" w:hAnsi="Montserrat" w:cs="Montserrat"/>
          <w:i/>
          <w:sz w:val="20"/>
          <w:szCs w:val="20"/>
        </w:rPr>
        <w:t xml:space="preserve">sin ningún tipo de impedimento, siendo así que no es una enfermedad o algo con lo que nosotras decidimos nacer personas en situaciones más vulnerables no pueden acceder a esos “privilegios”. </w:t>
      </w:r>
    </w:p>
    <w:p w14:paraId="46A0E1DC" w14:textId="77777777" w:rsidR="00D24367" w:rsidRDefault="00D24367" w:rsidP="00D24367">
      <w:pPr>
        <w:spacing w:line="276" w:lineRule="auto"/>
        <w:rPr>
          <w:rFonts w:ascii="Montserrat" w:eastAsia="Montserrat" w:hAnsi="Montserrat" w:cs="Montserrat"/>
        </w:rPr>
      </w:pPr>
    </w:p>
    <w:p w14:paraId="79ACE579" w14:textId="77777777" w:rsidR="00D24367" w:rsidRDefault="00D24367" w:rsidP="00D24367">
      <w:pPr>
        <w:pBdr>
          <w:top w:val="nil"/>
          <w:left w:val="nil"/>
          <w:bottom w:val="nil"/>
          <w:right w:val="nil"/>
          <w:between w:val="nil"/>
        </w:pBdr>
        <w:spacing w:line="276"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Ficha técnica</w:t>
      </w:r>
    </w:p>
    <w:p w14:paraId="78EC49F1" w14:textId="77777777" w:rsidR="00D24367" w:rsidRDefault="00D24367" w:rsidP="00D24367">
      <w:pPr>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Cobertura: Nacional</w:t>
      </w:r>
    </w:p>
    <w:p w14:paraId="1BDD8D7A" w14:textId="77777777" w:rsidR="00D24367" w:rsidRDefault="00D24367" w:rsidP="00D24367">
      <w:pPr>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Universo: Mujeres menstruantes de 15 a 55 años residentes en Argentina. </w:t>
      </w:r>
    </w:p>
    <w:p w14:paraId="1D893C97" w14:textId="77777777" w:rsidR="00D24367" w:rsidRDefault="00D24367" w:rsidP="00D24367">
      <w:pPr>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Técnica de recolección: Encuesta autoadministrada a través de panel online</w:t>
      </w:r>
    </w:p>
    <w:p w14:paraId="34E63A55" w14:textId="77777777" w:rsidR="00D24367" w:rsidRDefault="00D24367" w:rsidP="00D24367">
      <w:pPr>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Tamaño muestral: 800 casos</w:t>
      </w:r>
    </w:p>
    <w:p w14:paraId="7F58A1AC" w14:textId="77777777" w:rsidR="00D24367" w:rsidRDefault="00D24367" w:rsidP="00D24367">
      <w:pPr>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Fecha de campo: abril de 2024</w:t>
      </w:r>
    </w:p>
    <w:p w14:paraId="063F38AD" w14:textId="77777777" w:rsidR="00D24367" w:rsidRDefault="00D24367" w:rsidP="00D24367">
      <w:pPr>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Como complemento se realizaron algunas entrevistas etnográficas en barrios vulnerables de GBA</w:t>
      </w:r>
    </w:p>
    <w:p w14:paraId="586B9681" w14:textId="77777777" w:rsidR="00D24367" w:rsidRDefault="00D24367" w:rsidP="00D24367">
      <w:pPr>
        <w:pBdr>
          <w:top w:val="nil"/>
          <w:left w:val="nil"/>
          <w:bottom w:val="nil"/>
          <w:right w:val="nil"/>
          <w:between w:val="nil"/>
        </w:pBdr>
        <w:spacing w:line="276" w:lineRule="auto"/>
        <w:rPr>
          <w:rFonts w:ascii="Montserrat" w:eastAsia="Montserrat" w:hAnsi="Montserrat" w:cs="Montserrat"/>
          <w:color w:val="000000"/>
          <w:sz w:val="20"/>
          <w:szCs w:val="20"/>
        </w:rPr>
      </w:pPr>
    </w:p>
    <w:p w14:paraId="0028660C" w14:textId="77777777" w:rsidR="00D24367" w:rsidRDefault="00D24367" w:rsidP="00D24367">
      <w:pPr>
        <w:pBdr>
          <w:top w:val="nil"/>
          <w:left w:val="nil"/>
          <w:bottom w:val="nil"/>
          <w:right w:val="nil"/>
          <w:between w:val="nil"/>
        </w:pBdr>
        <w:jc w:val="both"/>
        <w:rPr>
          <w:color w:val="000000"/>
        </w:rPr>
      </w:pPr>
      <w:r>
        <w:rPr>
          <w:rFonts w:ascii="Montserrat" w:eastAsia="Montserrat" w:hAnsi="Montserrat" w:cs="Montserrat"/>
          <w:b/>
          <w:color w:val="E30513"/>
          <w:sz w:val="20"/>
          <w:szCs w:val="20"/>
        </w:rPr>
        <w:t>Sobre Grupo Dia</w:t>
      </w:r>
    </w:p>
    <w:p w14:paraId="28DF91E2" w14:textId="77777777" w:rsidR="00D24367" w:rsidRDefault="00D24367" w:rsidP="00D24367">
      <w:pPr>
        <w:pBdr>
          <w:top w:val="nil"/>
          <w:left w:val="nil"/>
          <w:bottom w:val="nil"/>
          <w:right w:val="nil"/>
          <w:between w:val="nil"/>
        </w:pBdr>
        <w:spacing w:after="120"/>
        <w:ind w:right="-714"/>
        <w:jc w:val="both"/>
        <w:rPr>
          <w:color w:val="000000"/>
        </w:rPr>
      </w:pPr>
      <w:r>
        <w:rPr>
          <w:rFonts w:ascii="Montserrat" w:eastAsia="Montserrat" w:hAnsi="Montserrat" w:cs="Montserrat"/>
          <w:b/>
          <w:color w:val="E30513"/>
          <w:sz w:val="16"/>
          <w:szCs w:val="16"/>
        </w:rPr>
        <w:t>Cada día más cerca</w:t>
      </w:r>
    </w:p>
    <w:p w14:paraId="23EC556F" w14:textId="77777777" w:rsidR="00D24367" w:rsidRDefault="00D24367" w:rsidP="00D24367">
      <w:pPr>
        <w:jc w:val="both"/>
        <w:rPr>
          <w:rFonts w:ascii="Montserrat" w:eastAsia="Montserrat" w:hAnsi="Montserrat" w:cs="Montserrat"/>
          <w:color w:val="222222"/>
          <w:sz w:val="16"/>
          <w:szCs w:val="16"/>
        </w:rPr>
      </w:pPr>
      <w:r>
        <w:rPr>
          <w:rFonts w:ascii="Montserrat" w:eastAsia="Montserrat" w:hAnsi="Montserrat" w:cs="Montserrat"/>
          <w:color w:val="222222"/>
          <w:sz w:val="16"/>
          <w:szCs w:val="16"/>
        </w:rPr>
        <w:t xml:space="preserve">Somos Grupo Dia, la red líder de tiendas de proximidad con casi 4.000 establecimientos en España, Argentina y Brasil. Somos la tienda del barrio, la que facilita una experiencia de compra fácil, rápida y completa, cerca de casa y con productos de gran calidad a un precio asequible, tanto a través de nuestras tiendas físicas como de nuestro canal online. </w:t>
      </w:r>
    </w:p>
    <w:p w14:paraId="3C964C61" w14:textId="77777777" w:rsidR="00D24367" w:rsidRDefault="00D24367" w:rsidP="00D24367">
      <w:pPr>
        <w:jc w:val="both"/>
        <w:rPr>
          <w:rFonts w:ascii="Montserrat" w:eastAsia="Montserrat" w:hAnsi="Montserrat" w:cs="Montserrat"/>
          <w:color w:val="222222"/>
          <w:sz w:val="16"/>
          <w:szCs w:val="16"/>
        </w:rPr>
      </w:pPr>
    </w:p>
    <w:p w14:paraId="6CFD02E5" w14:textId="77777777" w:rsidR="00D24367" w:rsidRDefault="00D24367" w:rsidP="00D24367">
      <w:pPr>
        <w:jc w:val="both"/>
        <w:rPr>
          <w:rFonts w:ascii="Montserrat" w:eastAsia="Montserrat" w:hAnsi="Montserrat" w:cs="Montserrat"/>
          <w:color w:val="222222"/>
          <w:sz w:val="16"/>
          <w:szCs w:val="16"/>
        </w:rPr>
      </w:pPr>
      <w:r>
        <w:rPr>
          <w:rFonts w:ascii="Montserrat" w:eastAsia="Montserrat" w:hAnsi="Montserrat" w:cs="Montserrat"/>
          <w:color w:val="222222"/>
          <w:sz w:val="16"/>
          <w:szCs w:val="16"/>
        </w:rPr>
        <w:t>Nuestra primera tienda Dia abrió sus puertas en Madrid en 1979. Hoy, cuatro décadas después, con la proximidad como fortaleza y la diversidad como bandera, las más de 23.000 personas que forman nuestro equipo en tienda, almacén y oficina, y las 17.000 de nuestra red de franquiciados se mueven por un mismo propósito: estar cada día más cerca de las personas para ofrecer gran calidad al alcance de todos. Juntos, hemos construido una compañía que cotiza en la bolsa de España desde 2011 y que logró una facturación de 6.759 millones en 2023.</w:t>
      </w:r>
    </w:p>
    <w:p w14:paraId="41650D58" w14:textId="77777777" w:rsidR="00D24367" w:rsidRDefault="00D24367" w:rsidP="00D24367">
      <w:pPr>
        <w:jc w:val="both"/>
        <w:rPr>
          <w:rFonts w:ascii="Montserrat" w:eastAsia="Montserrat" w:hAnsi="Montserrat" w:cs="Montserrat"/>
          <w:color w:val="222222"/>
          <w:sz w:val="16"/>
          <w:szCs w:val="16"/>
        </w:rPr>
      </w:pPr>
    </w:p>
    <w:p w14:paraId="5CBDB013" w14:textId="77777777" w:rsidR="00D24367" w:rsidRDefault="00D24367" w:rsidP="00D24367">
      <w:pPr>
        <w:jc w:val="both"/>
        <w:rPr>
          <w:rFonts w:ascii="Montserrat" w:eastAsia="Montserrat" w:hAnsi="Montserrat" w:cs="Montserrat"/>
          <w:color w:val="222222"/>
          <w:sz w:val="16"/>
          <w:szCs w:val="16"/>
        </w:rPr>
      </w:pPr>
      <w:r>
        <w:rPr>
          <w:rFonts w:ascii="Montserrat" w:eastAsia="Montserrat" w:hAnsi="Montserrat" w:cs="Montserrat"/>
          <w:color w:val="222222"/>
          <w:sz w:val="16"/>
          <w:szCs w:val="16"/>
        </w:rPr>
        <w:t>Para lograr nuestro propósito, nos apoyamos en una sólida red de proveedores, realizando el 96% de nuestras compras de manera local. Esto nos permite ofrecer a nuestros más de 13 millones de clientes fidelizados en el mundo una alimentación accesible y al alcance de todos, con un surtido completo, una clara apuesta por los productos frescos y una marca Dia renovada. Además, trabajamos para generar un impacto positivo allí donde operamos. Gracias a las oportunidades de empleo y autoempleo que fomentamos en cada barrio, generamos más de 151.000 puestos de trabajo directos e indirectos en 2021 y nuestra contribución al PIB de los cuatro países superó los 9.200 millones de euros.</w:t>
      </w:r>
    </w:p>
    <w:p w14:paraId="7418B133" w14:textId="77777777" w:rsidR="00D24367" w:rsidRDefault="00D24367" w:rsidP="00D24367">
      <w:pPr>
        <w:jc w:val="both"/>
        <w:rPr>
          <w:rFonts w:ascii="Montserrat" w:eastAsia="Montserrat" w:hAnsi="Montserrat" w:cs="Montserrat"/>
          <w:color w:val="222222"/>
          <w:sz w:val="16"/>
          <w:szCs w:val="16"/>
        </w:rPr>
      </w:pPr>
    </w:p>
    <w:p w14:paraId="7252EBBC" w14:textId="77777777" w:rsidR="00D24367" w:rsidRDefault="00D24367" w:rsidP="00D24367">
      <w:pPr>
        <w:jc w:val="both"/>
        <w:rPr>
          <w:rFonts w:ascii="Montserrat" w:eastAsia="Montserrat" w:hAnsi="Montserrat" w:cs="Montserrat"/>
          <w:color w:val="222222"/>
          <w:sz w:val="16"/>
          <w:szCs w:val="16"/>
        </w:rPr>
      </w:pPr>
      <w:r>
        <w:rPr>
          <w:rFonts w:ascii="Montserrat" w:eastAsia="Montserrat" w:hAnsi="Montserrat" w:cs="Montserrat"/>
          <w:color w:val="222222"/>
          <w:sz w:val="16"/>
          <w:szCs w:val="16"/>
        </w:rPr>
        <w:t xml:space="preserve">En Argentina, con más de 25 años en el país y presente en 7 provincias, somos el comercio de barrio que permite la compra de todos los días, con productos de calidad al mejor precio. Conocemos a nuestros clientes y por medio de </w:t>
      </w:r>
      <w:proofErr w:type="spellStart"/>
      <w:r>
        <w:rPr>
          <w:rFonts w:ascii="Montserrat" w:eastAsia="Montserrat" w:hAnsi="Montserrat" w:cs="Montserrat"/>
          <w:color w:val="222222"/>
          <w:sz w:val="16"/>
          <w:szCs w:val="16"/>
        </w:rPr>
        <w:t>ClubDia</w:t>
      </w:r>
      <w:proofErr w:type="spellEnd"/>
      <w:r>
        <w:rPr>
          <w:rFonts w:ascii="Montserrat" w:eastAsia="Montserrat" w:hAnsi="Montserrat" w:cs="Montserrat"/>
          <w:color w:val="222222"/>
          <w:sz w:val="16"/>
          <w:szCs w:val="16"/>
        </w:rPr>
        <w:t xml:space="preserve">, nuestro programa de fidelización, brindamos cupones de descuento personalizados. Nos apoyamos en más de 200 </w:t>
      </w:r>
      <w:proofErr w:type="spellStart"/>
      <w:r>
        <w:rPr>
          <w:rFonts w:ascii="Montserrat" w:eastAsia="Montserrat" w:hAnsi="Montserrat" w:cs="Montserrat"/>
          <w:color w:val="222222"/>
          <w:sz w:val="16"/>
          <w:szCs w:val="16"/>
        </w:rPr>
        <w:t>PyMes</w:t>
      </w:r>
      <w:proofErr w:type="spellEnd"/>
      <w:r>
        <w:rPr>
          <w:rFonts w:ascii="Montserrat" w:eastAsia="Montserrat" w:hAnsi="Montserrat" w:cs="Montserrat"/>
          <w:color w:val="222222"/>
          <w:sz w:val="16"/>
          <w:szCs w:val="16"/>
        </w:rPr>
        <w:t xml:space="preserve"> que desarrollan nuestra marca Dia y en más de 750 franquicias que son el motor de nuestro crecimiento. Juntos ponemos la calidad y sostenibilidad al alcance de todos y sin salir del barrio.</w:t>
      </w:r>
    </w:p>
    <w:p w14:paraId="722A6F06" w14:textId="77777777" w:rsidR="00D24367" w:rsidRDefault="00D24367" w:rsidP="00D24367"/>
    <w:p w14:paraId="60F23064" w14:textId="77777777" w:rsidR="00D24367" w:rsidRDefault="00000000" w:rsidP="00D24367">
      <w:pPr>
        <w:pBdr>
          <w:top w:val="nil"/>
          <w:left w:val="nil"/>
          <w:bottom w:val="nil"/>
          <w:right w:val="nil"/>
          <w:between w:val="nil"/>
        </w:pBdr>
        <w:jc w:val="both"/>
        <w:rPr>
          <w:rFonts w:ascii="Montserrat" w:eastAsia="Montserrat" w:hAnsi="Montserrat" w:cs="Montserrat"/>
          <w:b/>
          <w:color w:val="000000"/>
          <w:sz w:val="16"/>
          <w:szCs w:val="16"/>
        </w:rPr>
      </w:pPr>
      <w:hyperlink r:id="rId10">
        <w:proofErr w:type="spellStart"/>
        <w:r w:rsidR="00D24367">
          <w:rPr>
            <w:rFonts w:ascii="Montserrat" w:eastAsia="Montserrat" w:hAnsi="Montserrat" w:cs="Montserrat"/>
            <w:b/>
            <w:color w:val="0000FF"/>
            <w:sz w:val="16"/>
            <w:szCs w:val="16"/>
            <w:u w:val="single"/>
          </w:rPr>
          <w:t>diaonline</w:t>
        </w:r>
        <w:proofErr w:type="spellEnd"/>
        <w:r w:rsidR="00D24367">
          <w:rPr>
            <w:rFonts w:ascii="Montserrat" w:eastAsia="Montserrat" w:hAnsi="Montserrat" w:cs="Montserrat"/>
            <w:b/>
            <w:color w:val="0000FF"/>
            <w:sz w:val="16"/>
            <w:szCs w:val="16"/>
            <w:u w:val="single"/>
          </w:rPr>
          <w:t>. com.ar</w:t>
        </w:r>
      </w:hyperlink>
      <w:r w:rsidR="00D24367">
        <w:rPr>
          <w:rFonts w:ascii="Montserrat" w:eastAsia="Montserrat" w:hAnsi="Montserrat" w:cs="Montserrat"/>
          <w:color w:val="222222"/>
          <w:sz w:val="16"/>
          <w:szCs w:val="16"/>
        </w:rPr>
        <w:t xml:space="preserve">  </w:t>
      </w:r>
      <w:r w:rsidR="00D24367">
        <w:rPr>
          <w:rFonts w:ascii="Montserrat" w:eastAsia="Montserrat" w:hAnsi="Montserrat" w:cs="Montserrat"/>
          <w:b/>
          <w:color w:val="E30513"/>
          <w:sz w:val="16"/>
          <w:szCs w:val="16"/>
        </w:rPr>
        <w:t>#</w:t>
      </w:r>
      <w:proofErr w:type="gramStart"/>
      <w:r w:rsidR="00D24367">
        <w:rPr>
          <w:rFonts w:ascii="Montserrat" w:eastAsia="Montserrat" w:hAnsi="Montserrat" w:cs="Montserrat"/>
          <w:b/>
          <w:color w:val="E30513"/>
          <w:sz w:val="16"/>
          <w:szCs w:val="16"/>
        </w:rPr>
        <w:t>cadadiamascerca</w:t>
      </w:r>
      <w:r w:rsidR="00D24367">
        <w:rPr>
          <w:rFonts w:ascii="Montserrat" w:eastAsia="Montserrat" w:hAnsi="Montserrat" w:cs="Montserrat"/>
          <w:color w:val="222222"/>
          <w:sz w:val="16"/>
          <w:szCs w:val="16"/>
        </w:rPr>
        <w:t xml:space="preserve">  </w:t>
      </w:r>
      <w:proofErr w:type="spellStart"/>
      <w:r w:rsidR="00D24367">
        <w:rPr>
          <w:rFonts w:ascii="Montserrat" w:eastAsia="Montserrat" w:hAnsi="Montserrat" w:cs="Montserrat"/>
          <w:b/>
          <w:color w:val="222222"/>
          <w:sz w:val="16"/>
          <w:szCs w:val="16"/>
        </w:rPr>
        <w:t>Linkedin</w:t>
      </w:r>
      <w:proofErr w:type="spellEnd"/>
      <w:proofErr w:type="gramEnd"/>
      <w:r w:rsidR="00D24367">
        <w:rPr>
          <w:rFonts w:ascii="Montserrat" w:eastAsia="Montserrat" w:hAnsi="Montserrat" w:cs="Montserrat"/>
          <w:b/>
          <w:color w:val="222222"/>
          <w:sz w:val="16"/>
          <w:szCs w:val="16"/>
        </w:rPr>
        <w:t>:</w:t>
      </w:r>
      <w:r w:rsidR="00D24367">
        <w:rPr>
          <w:rFonts w:ascii="Montserrat" w:eastAsia="Montserrat" w:hAnsi="Montserrat" w:cs="Montserrat"/>
          <w:color w:val="222222"/>
          <w:sz w:val="16"/>
          <w:szCs w:val="16"/>
        </w:rPr>
        <w:t xml:space="preserve"> </w:t>
      </w:r>
      <w:hyperlink r:id="rId11">
        <w:r w:rsidR="00D24367">
          <w:rPr>
            <w:rFonts w:ascii="Montserrat" w:eastAsia="Montserrat" w:hAnsi="Montserrat" w:cs="Montserrat"/>
            <w:color w:val="0000FF"/>
            <w:sz w:val="16"/>
            <w:szCs w:val="16"/>
            <w:u w:val="single"/>
          </w:rPr>
          <w:t>Dia Argentina</w:t>
        </w:r>
      </w:hyperlink>
      <w:hyperlink r:id="rId12">
        <w:r w:rsidR="00D24367">
          <w:rPr>
            <w:rFonts w:ascii="Montserrat" w:eastAsia="Montserrat" w:hAnsi="Montserrat" w:cs="Montserrat"/>
            <w:b/>
            <w:color w:val="0000FF"/>
            <w:sz w:val="16"/>
            <w:szCs w:val="16"/>
            <w:u w:val="single"/>
          </w:rPr>
          <w:t xml:space="preserve"> </w:t>
        </w:r>
      </w:hyperlink>
      <w:r w:rsidR="00D24367">
        <w:rPr>
          <w:rFonts w:ascii="Montserrat" w:eastAsia="Montserrat" w:hAnsi="Montserrat" w:cs="Montserrat"/>
          <w:b/>
          <w:color w:val="000000"/>
          <w:sz w:val="16"/>
          <w:szCs w:val="16"/>
        </w:rPr>
        <w:t> </w:t>
      </w:r>
    </w:p>
    <w:p w14:paraId="3052F1A1" w14:textId="77777777" w:rsidR="00D24367" w:rsidRDefault="00D24367" w:rsidP="00D24367">
      <w:pPr>
        <w:pBdr>
          <w:top w:val="nil"/>
          <w:left w:val="nil"/>
          <w:bottom w:val="nil"/>
          <w:right w:val="nil"/>
          <w:between w:val="nil"/>
        </w:pBdr>
        <w:jc w:val="both"/>
        <w:rPr>
          <w:rFonts w:ascii="Montserrat" w:eastAsia="Montserrat" w:hAnsi="Montserrat" w:cs="Montserrat"/>
          <w:b/>
          <w:color w:val="000000"/>
          <w:sz w:val="16"/>
          <w:szCs w:val="16"/>
        </w:rPr>
      </w:pPr>
    </w:p>
    <w:p w14:paraId="70B0732F" w14:textId="77777777" w:rsidR="00D24367" w:rsidRDefault="00D24367" w:rsidP="00D24367">
      <w:pPr>
        <w:pBdr>
          <w:top w:val="nil"/>
          <w:left w:val="nil"/>
          <w:bottom w:val="nil"/>
          <w:right w:val="nil"/>
          <w:between w:val="nil"/>
        </w:pBdr>
        <w:jc w:val="both"/>
        <w:rPr>
          <w:rFonts w:ascii="Montserrat" w:eastAsia="Montserrat" w:hAnsi="Montserrat" w:cs="Montserrat"/>
          <w:b/>
          <w:color w:val="000000"/>
          <w:sz w:val="16"/>
          <w:szCs w:val="16"/>
        </w:rPr>
      </w:pPr>
    </w:p>
    <w:p w14:paraId="105AD423" w14:textId="77777777" w:rsidR="00D24367" w:rsidRDefault="00D24367" w:rsidP="00D24367">
      <w:pPr>
        <w:pBdr>
          <w:top w:val="nil"/>
          <w:left w:val="nil"/>
          <w:bottom w:val="nil"/>
          <w:right w:val="nil"/>
          <w:between w:val="nil"/>
        </w:pBdr>
        <w:spacing w:line="276" w:lineRule="auto"/>
        <w:rPr>
          <w:rFonts w:ascii="Montserrat" w:eastAsia="Montserrat" w:hAnsi="Montserrat" w:cs="Montserrat"/>
          <w:b/>
          <w:sz w:val="16"/>
          <w:szCs w:val="16"/>
          <w:u w:val="single"/>
        </w:rPr>
      </w:pPr>
      <w:r>
        <w:rPr>
          <w:rFonts w:ascii="Montserrat" w:eastAsia="Montserrat" w:hAnsi="Montserrat" w:cs="Montserrat"/>
          <w:b/>
          <w:sz w:val="16"/>
          <w:szCs w:val="16"/>
          <w:u w:val="single"/>
        </w:rPr>
        <w:t>Para más información:</w:t>
      </w:r>
    </w:p>
    <w:p w14:paraId="7DE07F73" w14:textId="77777777" w:rsidR="009621EB" w:rsidRDefault="009621EB" w:rsidP="00D24367">
      <w:pPr>
        <w:tabs>
          <w:tab w:val="center" w:pos="4252"/>
          <w:tab w:val="right" w:pos="9072"/>
        </w:tabs>
        <w:rPr>
          <w:rFonts w:ascii="Montserrat Medium" w:eastAsia="Montserrat Medium" w:hAnsi="Montserrat Medium" w:cs="Montserrat Medium"/>
          <w:b/>
          <w:sz w:val="16"/>
          <w:szCs w:val="16"/>
        </w:rPr>
        <w:sectPr w:rsidR="009621EB" w:rsidSect="00DD2E30">
          <w:headerReference w:type="even" r:id="rId13"/>
          <w:headerReference w:type="default" r:id="rId14"/>
          <w:footerReference w:type="even" r:id="rId15"/>
          <w:footerReference w:type="default" r:id="rId16"/>
          <w:headerReference w:type="first" r:id="rId17"/>
          <w:footerReference w:type="first" r:id="rId18"/>
          <w:pgSz w:w="11906" w:h="16838"/>
          <w:pgMar w:top="1843" w:right="1418" w:bottom="851" w:left="1418" w:header="709" w:footer="709" w:gutter="0"/>
          <w:pgNumType w:start="1"/>
          <w:cols w:space="720"/>
        </w:sectPr>
      </w:pPr>
    </w:p>
    <w:p w14:paraId="4A2AD082" w14:textId="77777777" w:rsidR="009621EB" w:rsidRDefault="00D24367" w:rsidP="00D24367">
      <w:pPr>
        <w:tabs>
          <w:tab w:val="center" w:pos="4252"/>
          <w:tab w:val="right" w:pos="9072"/>
        </w:tabs>
        <w:rPr>
          <w:rFonts w:ascii="Montserrat Medium" w:eastAsia="Montserrat Medium" w:hAnsi="Montserrat Medium" w:cs="Montserrat Medium"/>
          <w:b/>
          <w:sz w:val="16"/>
          <w:szCs w:val="16"/>
        </w:rPr>
      </w:pPr>
      <w:r>
        <w:rPr>
          <w:rFonts w:ascii="Montserrat Medium" w:eastAsia="Montserrat Medium" w:hAnsi="Montserrat Medium" w:cs="Montserrat Medium"/>
          <w:b/>
          <w:sz w:val="16"/>
          <w:szCs w:val="16"/>
        </w:rPr>
        <w:t>Dia Argentina</w:t>
      </w:r>
    </w:p>
    <w:p w14:paraId="20DB1ECF" w14:textId="77777777" w:rsidR="009621EB" w:rsidRDefault="009621EB" w:rsidP="00D24367">
      <w:pPr>
        <w:tabs>
          <w:tab w:val="center" w:pos="4252"/>
          <w:tab w:val="right" w:pos="9072"/>
        </w:tabs>
        <w:rPr>
          <w:rFonts w:ascii="Montserrat" w:eastAsia="Montserrat" w:hAnsi="Montserrat" w:cs="Montserrat"/>
          <w:color w:val="222222"/>
          <w:sz w:val="16"/>
          <w:szCs w:val="16"/>
        </w:rPr>
      </w:pPr>
      <w:r>
        <w:rPr>
          <w:rFonts w:ascii="Montserrat" w:eastAsia="Montserrat" w:hAnsi="Montserrat" w:cs="Montserrat"/>
          <w:color w:val="222222"/>
          <w:sz w:val="16"/>
          <w:szCs w:val="16"/>
          <w:highlight w:val="white"/>
        </w:rPr>
        <w:t>Luciana Moraña</w:t>
      </w:r>
    </w:p>
    <w:p w14:paraId="6269E58F" w14:textId="77777777" w:rsidR="009621EB" w:rsidRDefault="00000000" w:rsidP="009621EB">
      <w:pPr>
        <w:tabs>
          <w:tab w:val="right" w:pos="9072"/>
        </w:tabs>
        <w:rPr>
          <w:rFonts w:ascii="Montserrat" w:eastAsia="Montserrat" w:hAnsi="Montserrat" w:cs="Montserrat"/>
          <w:color w:val="0000FF"/>
          <w:sz w:val="16"/>
          <w:szCs w:val="16"/>
          <w:u w:val="single"/>
        </w:rPr>
      </w:pPr>
      <w:hyperlink r:id="rId19" w:history="1">
        <w:r w:rsidR="009621EB" w:rsidRPr="00557CCC">
          <w:rPr>
            <w:rStyle w:val="Hipervnculo"/>
            <w:rFonts w:ascii="Montserrat" w:eastAsia="Montserrat" w:hAnsi="Montserrat" w:cs="Montserrat"/>
            <w:sz w:val="16"/>
            <w:szCs w:val="16"/>
            <w:highlight w:val="white"/>
          </w:rPr>
          <w:t>luciana.morana@diagroup.com</w:t>
        </w:r>
      </w:hyperlink>
    </w:p>
    <w:p w14:paraId="2962D106" w14:textId="77777777" w:rsidR="009621EB" w:rsidRDefault="009621EB" w:rsidP="009621EB">
      <w:pPr>
        <w:tabs>
          <w:tab w:val="right" w:pos="9072"/>
        </w:tabs>
        <w:rPr>
          <w:rFonts w:ascii="Montserrat" w:eastAsia="Montserrat" w:hAnsi="Montserrat" w:cs="Montserrat"/>
          <w:color w:val="222222"/>
          <w:sz w:val="16"/>
          <w:szCs w:val="16"/>
        </w:rPr>
      </w:pPr>
      <w:r>
        <w:rPr>
          <w:rFonts w:ascii="Montserrat" w:eastAsia="Montserrat" w:hAnsi="Montserrat" w:cs="Montserrat"/>
          <w:color w:val="222222"/>
          <w:sz w:val="16"/>
          <w:szCs w:val="16"/>
        </w:rPr>
        <w:t>(+54 9) 11 ​5777-7100</w:t>
      </w:r>
    </w:p>
    <w:p w14:paraId="215A89EB" w14:textId="77777777" w:rsidR="001D660C" w:rsidRDefault="001D660C" w:rsidP="009621EB">
      <w:pPr>
        <w:tabs>
          <w:tab w:val="right" w:pos="9072"/>
        </w:tabs>
        <w:rPr>
          <w:rFonts w:ascii="Montserrat Medium" w:eastAsia="Montserrat Medium" w:hAnsi="Montserrat Medium" w:cs="Montserrat Medium"/>
          <w:b/>
          <w:sz w:val="16"/>
          <w:szCs w:val="16"/>
        </w:rPr>
      </w:pPr>
    </w:p>
    <w:p w14:paraId="2DDAB625" w14:textId="3C8A5137" w:rsidR="00D24367" w:rsidRPr="009621EB" w:rsidRDefault="00D24367" w:rsidP="009621EB">
      <w:pPr>
        <w:tabs>
          <w:tab w:val="right" w:pos="9072"/>
        </w:tabs>
        <w:rPr>
          <w:rFonts w:ascii="Montserrat" w:eastAsia="Montserrat" w:hAnsi="Montserrat" w:cs="Montserrat"/>
          <w:color w:val="222222"/>
          <w:sz w:val="16"/>
          <w:szCs w:val="16"/>
        </w:rPr>
      </w:pPr>
      <w:r>
        <w:rPr>
          <w:rFonts w:ascii="Montserrat Medium" w:eastAsia="Montserrat Medium" w:hAnsi="Montserrat Medium" w:cs="Montserrat Medium"/>
          <w:b/>
          <w:sz w:val="16"/>
          <w:szCs w:val="16"/>
        </w:rPr>
        <w:t>Directora Ejecutiva</w:t>
      </w:r>
      <w:r w:rsidR="001D660C">
        <w:rPr>
          <w:rFonts w:ascii="Montserrat Medium" w:eastAsia="Montserrat Medium" w:hAnsi="Montserrat Medium" w:cs="Montserrat Medium"/>
          <w:b/>
          <w:sz w:val="16"/>
          <w:szCs w:val="16"/>
        </w:rPr>
        <w:t xml:space="preserve"> </w:t>
      </w:r>
      <w:proofErr w:type="spellStart"/>
      <w:r>
        <w:rPr>
          <w:rFonts w:ascii="Montserrat Medium" w:eastAsia="Montserrat Medium" w:hAnsi="Montserrat Medium" w:cs="Montserrat Medium"/>
          <w:b/>
          <w:sz w:val="16"/>
          <w:szCs w:val="16"/>
        </w:rPr>
        <w:t>Voices</w:t>
      </w:r>
      <w:proofErr w:type="spellEnd"/>
    </w:p>
    <w:p w14:paraId="3A8A73B2" w14:textId="6E391584" w:rsidR="00D24367" w:rsidRDefault="00D24367" w:rsidP="009621EB">
      <w:pPr>
        <w:tabs>
          <w:tab w:val="right" w:pos="9072"/>
        </w:tabs>
        <w:rPr>
          <w:rFonts w:ascii="Montserrat" w:eastAsia="Montserrat" w:hAnsi="Montserrat" w:cs="Montserrat"/>
          <w:color w:val="222222"/>
          <w:sz w:val="16"/>
          <w:szCs w:val="16"/>
          <w:highlight w:val="white"/>
        </w:rPr>
      </w:pPr>
      <w:r>
        <w:rPr>
          <w:rFonts w:ascii="Montserrat" w:eastAsia="Montserrat" w:hAnsi="Montserrat" w:cs="Montserrat"/>
          <w:color w:val="222222"/>
          <w:sz w:val="16"/>
          <w:szCs w:val="16"/>
          <w:highlight w:val="white"/>
        </w:rPr>
        <w:t xml:space="preserve">Constanza </w:t>
      </w:r>
      <w:proofErr w:type="spellStart"/>
      <w:r>
        <w:rPr>
          <w:rFonts w:ascii="Montserrat" w:eastAsia="Montserrat" w:hAnsi="Montserrat" w:cs="Montserrat"/>
          <w:color w:val="222222"/>
          <w:sz w:val="16"/>
          <w:szCs w:val="16"/>
          <w:highlight w:val="white"/>
        </w:rPr>
        <w:t>Cilley</w:t>
      </w:r>
      <w:proofErr w:type="spellEnd"/>
    </w:p>
    <w:p w14:paraId="45F7C953" w14:textId="77218AD6" w:rsidR="001D660C" w:rsidRPr="001D660C" w:rsidRDefault="001D660C" w:rsidP="009621EB">
      <w:pPr>
        <w:tabs>
          <w:tab w:val="right" w:pos="9072"/>
        </w:tabs>
        <w:rPr>
          <w:rFonts w:ascii="Montserrat" w:eastAsia="Montserrat" w:hAnsi="Montserrat" w:cs="Montserrat"/>
          <w:color w:val="0000FF"/>
          <w:sz w:val="16"/>
          <w:szCs w:val="16"/>
          <w:highlight w:val="white"/>
          <w:u w:val="single"/>
        </w:rPr>
      </w:pPr>
      <w:hyperlink r:id="rId20" w:history="1">
        <w:r w:rsidRPr="00E755B3">
          <w:rPr>
            <w:rStyle w:val="Hipervnculo"/>
            <w:rFonts w:ascii="Montserrat" w:eastAsia="Montserrat" w:hAnsi="Montserrat" w:cs="Montserrat"/>
            <w:sz w:val="16"/>
            <w:szCs w:val="16"/>
            <w:highlight w:val="white"/>
          </w:rPr>
          <w:t>constanzacilley</w:t>
        </w:r>
        <w:r w:rsidRPr="00E755B3">
          <w:rPr>
            <w:rStyle w:val="Hipervnculo"/>
            <w:rFonts w:ascii="Montserrat" w:eastAsia="Montserrat" w:hAnsi="Montserrat" w:cs="Montserrat"/>
            <w:sz w:val="16"/>
            <w:szCs w:val="16"/>
            <w:highlight w:val="white"/>
          </w:rPr>
          <w:t>@</w:t>
        </w:r>
        <w:r w:rsidRPr="00E755B3">
          <w:rPr>
            <w:rStyle w:val="Hipervnculo"/>
            <w:rFonts w:ascii="Montserrat" w:eastAsia="Montserrat" w:hAnsi="Montserrat" w:cs="Montserrat"/>
            <w:sz w:val="16"/>
            <w:szCs w:val="16"/>
            <w:highlight w:val="white"/>
          </w:rPr>
          <w:t>voicesconsultancy</w:t>
        </w:r>
        <w:r w:rsidRPr="00E755B3">
          <w:rPr>
            <w:rStyle w:val="Hipervnculo"/>
            <w:rFonts w:ascii="Montserrat" w:eastAsia="Montserrat" w:hAnsi="Montserrat" w:cs="Montserrat"/>
            <w:sz w:val="16"/>
            <w:szCs w:val="16"/>
            <w:highlight w:val="white"/>
          </w:rPr>
          <w:t>.com</w:t>
        </w:r>
      </w:hyperlink>
    </w:p>
    <w:p w14:paraId="57580052" w14:textId="299FD6C2" w:rsidR="001D660C" w:rsidRPr="001D660C" w:rsidRDefault="00D24367" w:rsidP="001D660C">
      <w:pPr>
        <w:tabs>
          <w:tab w:val="right" w:pos="9072"/>
        </w:tabs>
        <w:rPr>
          <w:rFonts w:ascii="Montserrat" w:eastAsia="Montserrat" w:hAnsi="Montserrat" w:cs="Montserrat"/>
          <w:sz w:val="16"/>
          <w:szCs w:val="16"/>
          <w:lang w:val="en-US"/>
        </w:rPr>
      </w:pPr>
      <w:r w:rsidRPr="001D660C">
        <w:rPr>
          <w:rFonts w:ascii="Montserrat" w:eastAsia="Montserrat" w:hAnsi="Montserrat" w:cs="Montserrat"/>
          <w:sz w:val="16"/>
          <w:szCs w:val="16"/>
          <w:lang w:val="en-US"/>
        </w:rPr>
        <w:t>(+549) 11 6572-4467</w:t>
      </w:r>
      <w:r w:rsidRPr="001D660C">
        <w:rPr>
          <w:rFonts w:ascii="Montserrat" w:eastAsia="Montserrat" w:hAnsi="Montserrat" w:cs="Montserrat"/>
          <w:color w:val="222222"/>
          <w:sz w:val="16"/>
          <w:szCs w:val="16"/>
          <w:lang w:val="en-US"/>
        </w:rPr>
        <w:tab/>
        <w:t xml:space="preserve">      </w:t>
      </w:r>
    </w:p>
    <w:p w14:paraId="108F579A" w14:textId="2969B52B" w:rsidR="00D24367" w:rsidRPr="001D660C" w:rsidRDefault="00D24367" w:rsidP="009621EB">
      <w:pPr>
        <w:tabs>
          <w:tab w:val="right" w:pos="9072"/>
        </w:tabs>
        <w:jc w:val="right"/>
        <w:rPr>
          <w:rFonts w:ascii="Montserrat" w:eastAsia="Montserrat" w:hAnsi="Montserrat" w:cs="Montserrat"/>
          <w:color w:val="222222"/>
          <w:sz w:val="16"/>
          <w:szCs w:val="16"/>
          <w:lang w:val="en-US"/>
        </w:rPr>
      </w:pPr>
      <w:r w:rsidRPr="001D660C">
        <w:rPr>
          <w:rFonts w:ascii="Montserrat Medium" w:eastAsia="Montserrat Medium" w:hAnsi="Montserrat Medium" w:cs="Montserrat Medium"/>
          <w:b/>
          <w:sz w:val="16"/>
          <w:szCs w:val="16"/>
          <w:lang w:val="en-US"/>
        </w:rPr>
        <w:t>Ketchum Argentina</w:t>
      </w:r>
    </w:p>
    <w:p w14:paraId="66206C03" w14:textId="77777777" w:rsidR="00D24367" w:rsidRDefault="00D24367" w:rsidP="009621EB">
      <w:pPr>
        <w:spacing w:line="276" w:lineRule="auto"/>
        <w:jc w:val="right"/>
        <w:rPr>
          <w:rFonts w:ascii="Montserrat" w:eastAsia="Montserrat" w:hAnsi="Montserrat" w:cs="Montserrat"/>
          <w:sz w:val="16"/>
          <w:szCs w:val="16"/>
        </w:rPr>
      </w:pPr>
      <w:r>
        <w:rPr>
          <w:rFonts w:ascii="Montserrat" w:eastAsia="Montserrat" w:hAnsi="Montserrat" w:cs="Montserrat"/>
          <w:sz w:val="16"/>
          <w:szCs w:val="16"/>
        </w:rPr>
        <w:t>Lara Grossi</w:t>
      </w:r>
    </w:p>
    <w:p w14:paraId="04DC8A5B" w14:textId="77777777" w:rsidR="00D24367" w:rsidRDefault="00000000" w:rsidP="009621EB">
      <w:pPr>
        <w:spacing w:line="276" w:lineRule="auto"/>
        <w:jc w:val="right"/>
        <w:rPr>
          <w:rFonts w:ascii="Montserrat" w:eastAsia="Montserrat" w:hAnsi="Montserrat" w:cs="Montserrat"/>
          <w:sz w:val="16"/>
          <w:szCs w:val="16"/>
        </w:rPr>
      </w:pPr>
      <w:hyperlink r:id="rId21">
        <w:r w:rsidR="00D24367">
          <w:rPr>
            <w:rFonts w:ascii="Montserrat" w:eastAsia="Montserrat" w:hAnsi="Montserrat" w:cs="Montserrat"/>
            <w:color w:val="1155CC"/>
            <w:sz w:val="16"/>
            <w:szCs w:val="16"/>
            <w:u w:val="single"/>
          </w:rPr>
          <w:t>lara.grossi@ketchum.com.ar</w:t>
        </w:r>
      </w:hyperlink>
    </w:p>
    <w:p w14:paraId="3627D717" w14:textId="539CC656" w:rsidR="00D24367" w:rsidRDefault="00D24367" w:rsidP="009621EB">
      <w:pPr>
        <w:tabs>
          <w:tab w:val="right" w:pos="9072"/>
        </w:tabs>
        <w:jc w:val="right"/>
        <w:rPr>
          <w:rFonts w:ascii="Montserrat" w:eastAsia="Montserrat" w:hAnsi="Montserrat" w:cs="Montserrat"/>
          <w:sz w:val="16"/>
          <w:szCs w:val="16"/>
        </w:rPr>
      </w:pPr>
      <w:r>
        <w:rPr>
          <w:rFonts w:ascii="Montserrat" w:eastAsia="Montserrat" w:hAnsi="Montserrat" w:cs="Montserrat"/>
          <w:color w:val="222222"/>
          <w:sz w:val="16"/>
          <w:szCs w:val="16"/>
        </w:rPr>
        <w:t>(+54 9) 11 6119-1021</w:t>
      </w:r>
    </w:p>
    <w:sectPr w:rsidR="00D24367" w:rsidSect="009621EB">
      <w:type w:val="continuous"/>
      <w:pgSz w:w="11906" w:h="16838"/>
      <w:pgMar w:top="1843" w:right="1418" w:bottom="851" w:left="1418" w:header="709" w:footer="709" w:gutter="0"/>
      <w:pgNumType w:start="1"/>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A07EE" w14:textId="77777777" w:rsidR="007168F7" w:rsidRDefault="007168F7">
      <w:r>
        <w:separator/>
      </w:r>
    </w:p>
  </w:endnote>
  <w:endnote w:type="continuationSeparator" w:id="0">
    <w:p w14:paraId="2679E04B" w14:textId="77777777" w:rsidR="007168F7" w:rsidRDefault="0071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7" w:usb1="00000001" w:usb2="00000000" w:usb3="00000000" w:csb0="00000197"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D414" w14:textId="77777777" w:rsidR="00D0783D" w:rsidRDefault="00D0783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AB32" w14:textId="4F3AB6C3" w:rsidR="00D0783D" w:rsidRDefault="009621EB">
    <w:pPr>
      <w:pBdr>
        <w:top w:val="nil"/>
        <w:left w:val="nil"/>
        <w:bottom w:val="nil"/>
        <w:right w:val="nil"/>
        <w:between w:val="nil"/>
      </w:pBdr>
      <w:tabs>
        <w:tab w:val="center" w:pos="4252"/>
        <w:tab w:val="right" w:pos="8504"/>
      </w:tabs>
      <w:rPr>
        <w:rFonts w:ascii="Calibri" w:eastAsia="Calibri" w:hAnsi="Calibri" w:cs="Calibri"/>
        <w:color w:val="000000"/>
      </w:rPr>
    </w:pPr>
    <w:r>
      <w:rPr>
        <w:noProof/>
        <w:lang w:val="es-AR"/>
      </w:rPr>
      <w:drawing>
        <wp:anchor distT="0" distB="0" distL="0" distR="0" simplePos="0" relativeHeight="251661312" behindDoc="1" locked="0" layoutInCell="1" hidden="0" allowOverlap="1" wp14:anchorId="32CB9227" wp14:editId="54818126">
          <wp:simplePos x="0" y="0"/>
          <wp:positionH relativeFrom="column">
            <wp:posOffset>-1071875</wp:posOffset>
          </wp:positionH>
          <wp:positionV relativeFrom="paragraph">
            <wp:posOffset>55245</wp:posOffset>
          </wp:positionV>
          <wp:extent cx="7721600" cy="1485900"/>
          <wp:effectExtent l="0" t="0" r="0" b="0"/>
          <wp:wrapNone/>
          <wp:docPr id="319583629" name="image6.png" descr="Patrón de fondo&#10;&#10;Descripción generada automáticamente">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19583629" name="image6.png" descr="Patrón de fondo&#10;&#10;Descripción generada automáticamente">
                    <a:hlinkClick r:id="rId1"/>
                  </pic:cNvPr>
                  <pic:cNvPicPr preferRelativeResize="0"/>
                </pic:nvPicPr>
                <pic:blipFill>
                  <a:blip r:embed="rId2"/>
                  <a:srcRect/>
                  <a:stretch>
                    <a:fillRect/>
                  </a:stretch>
                </pic:blipFill>
                <pic:spPr>
                  <a:xfrm>
                    <a:off x="0" y="0"/>
                    <a:ext cx="7721600" cy="1485900"/>
                  </a:xfrm>
                  <a:prstGeom prst="rect">
                    <a:avLst/>
                  </a:prstGeom>
                  <a:ln/>
                </pic:spPr>
              </pic:pic>
            </a:graphicData>
          </a:graphic>
          <wp14:sizeRelV relativeFrom="margin">
            <wp14:pctHeight>0</wp14:pctHeight>
          </wp14:sizeRelV>
        </wp:anchor>
      </w:drawing>
    </w:r>
  </w:p>
  <w:p w14:paraId="3EE95D01" w14:textId="507FAA8A" w:rsidR="00D0783D" w:rsidRDefault="00D0783D">
    <w:pPr>
      <w:pBdr>
        <w:top w:val="nil"/>
        <w:left w:val="nil"/>
        <w:bottom w:val="nil"/>
        <w:right w:val="nil"/>
        <w:between w:val="nil"/>
      </w:pBdr>
      <w:tabs>
        <w:tab w:val="center" w:pos="4252"/>
        <w:tab w:val="right" w:pos="8504"/>
      </w:tabs>
      <w:rPr>
        <w:rFonts w:ascii="Calibri" w:eastAsia="Calibri" w:hAnsi="Calibri" w:cs="Calibri"/>
        <w:color w:val="000000"/>
      </w:rPr>
    </w:pPr>
    <w:r>
      <w:rPr>
        <w:noProof/>
        <w:lang w:val="es-AR"/>
      </w:rPr>
      <mc:AlternateContent>
        <mc:Choice Requires="wps">
          <w:drawing>
            <wp:anchor distT="0" distB="0" distL="114300" distR="114300" simplePos="0" relativeHeight="251670528" behindDoc="0" locked="0" layoutInCell="1" hidden="0" allowOverlap="1" wp14:anchorId="4FD841EF" wp14:editId="6B04D1A6">
              <wp:simplePos x="0" y="0"/>
              <wp:positionH relativeFrom="column">
                <wp:posOffset>3435350</wp:posOffset>
              </wp:positionH>
              <wp:positionV relativeFrom="paragraph">
                <wp:posOffset>171450</wp:posOffset>
              </wp:positionV>
              <wp:extent cx="1079500" cy="251460"/>
              <wp:effectExtent l="0" t="0" r="0" b="0"/>
              <wp:wrapNone/>
              <wp:docPr id="137" name="137 Rectángulo"/>
              <wp:cNvGraphicFramePr/>
              <a:graphic xmlns:a="http://schemas.openxmlformats.org/drawingml/2006/main">
                <a:graphicData uri="http://schemas.microsoft.com/office/word/2010/wordprocessingShape">
                  <wps:wsp>
                    <wps:cNvSpPr/>
                    <wps:spPr>
                      <a:xfrm>
                        <a:off x="0" y="0"/>
                        <a:ext cx="1079500" cy="251460"/>
                      </a:xfrm>
                      <a:prstGeom prst="rect">
                        <a:avLst/>
                      </a:prstGeom>
                      <a:noFill/>
                      <a:ln>
                        <a:noFill/>
                      </a:ln>
                    </wps:spPr>
                    <wps:txbx>
                      <w:txbxContent>
                        <w:p w14:paraId="027FF00A" w14:textId="244B248D" w:rsidR="00D0783D" w:rsidRPr="00E76F72" w:rsidRDefault="00000000">
                          <w:pPr>
                            <w:textDirection w:val="btLr"/>
                            <w:rPr>
                              <w:color w:val="FFFFFF" w:themeColor="background1"/>
                            </w:rPr>
                          </w:pPr>
                          <w:hyperlink r:id="rId3" w:history="1">
                            <w:r w:rsidR="00D0783D" w:rsidRPr="00E76F72">
                              <w:rPr>
                                <w:rStyle w:val="Hipervnculo"/>
                                <w:rFonts w:ascii="Montserrat" w:eastAsia="Montserrat" w:hAnsi="Montserrat" w:cs="Montserrat"/>
                                <w:color w:val="FFFFFF" w:themeColor="background1"/>
                                <w:sz w:val="16"/>
                              </w:rPr>
                              <w:t>Dia Argentina</w:t>
                            </w:r>
                          </w:hyperlink>
                        </w:p>
                      </w:txbxContent>
                    </wps:txbx>
                    <wps:bodyPr spcFirstLastPara="1" wrap="square" lIns="91425" tIns="45700" rIns="91425" bIns="45700" anchor="t" anchorCtr="0">
                      <a:noAutofit/>
                    </wps:bodyPr>
                  </wps:wsp>
                </a:graphicData>
              </a:graphic>
            </wp:anchor>
          </w:drawing>
        </mc:Choice>
        <mc:Fallback>
          <w:pict>
            <v:rect w14:anchorId="4FD841EF" id="137 Rectángulo" o:spid="_x0000_s1029" style="position:absolute;margin-left:270.5pt;margin-top:13.5pt;width:85pt;height:19.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SPsQEAAFUDAAAOAAAAZHJzL2Uyb0RvYy54bWysU8Fu2zAMvQ/oPwi6N7aDpF2NOMWwIsOA&#10;YgvQ7QMUWYoFyJJKKrHz96OULEm3W9GLTJE0+d4jtXgce8v2CtB41/BqUnKmnPStcduG//61uv3M&#10;GUbhWmG9Uw0/KOSPy5tPiyHUauo7b1sFjIo4rIfQ8C7GUBcFyk71Aic+KEdB7aEXka6wLVoQA1Xv&#10;bTEty7ti8NAG8FIhkvfpGOTLXF9rJeNPrVFFZhtO2GI+IZ+bdBbLhai3IEJn5AmGeAeKXhhHTc+l&#10;nkQUbAfmv1K9keDR6ziRvi+81kaqzIHYVOU/bF46EVTmQuJgOMuEH1dW/ti/hDWQDEPAGslMLEYN&#10;ffoSPjZmsQ5nsdQYmSRnVd4/zEvSVFJsOq9md1nN4vJ3AIzflO9ZMhoONIyskdg/Y6SOlPo3JTVz&#10;fmWszQOx7o2DEpOnuEBMVhw3IzMtIUlTTJ6Nbw9rYBjkylDLZ4FxLYDmWXE20Iwbjq87AYoz+92R&#10;iA/VbDqnpciX2fw+sYHryOY6IpzsPK1O5Oxofo15kY5Qv+yi1ybTukA5YabZZbanPUvLcX3PWZfX&#10;sPwDAAD//wMAUEsDBBQABgAIAAAAIQA+D9eU3AAAAAkBAAAPAAAAZHJzL2Rvd25yZXYueG1sTI8x&#10;T8MwEIV3JP6DdUhs1EnVuijkUiEEAyMpA6MbH0mEfY5sp03/Pe4E0+nuPb37Xr1fnBUnCnH0jFCu&#10;ChDEnTcj9wifh7eHRxAxaTbaeiaEC0XYN7c3ta6MP/MHndrUixzCsdIIQ0pTJWXsBnI6rvxEnLVv&#10;H5xOeQ29NEGfc7izcl0USjo9cv4w6IleBup+2tkhTGTNbDdt8dXJ18Clej/Iyxbx/m55fgKRaEl/&#10;ZrjiZ3RoMtPRz2yisAjbTZm7JIT1Ls9s2JXXwxFBKQWyqeX/Bs0vAAAA//8DAFBLAQItABQABgAI&#10;AAAAIQC2gziS/gAAAOEBAAATAAAAAAAAAAAAAAAAAAAAAABbQ29udGVudF9UeXBlc10ueG1sUEsB&#10;Ai0AFAAGAAgAAAAhADj9If/WAAAAlAEAAAsAAAAAAAAAAAAAAAAALwEAAF9yZWxzLy5yZWxzUEsB&#10;Ai0AFAAGAAgAAAAhADg1hI+xAQAAVQMAAA4AAAAAAAAAAAAAAAAALgIAAGRycy9lMm9Eb2MueG1s&#10;UEsBAi0AFAAGAAgAAAAhAD4P15TcAAAACQEAAA8AAAAAAAAAAAAAAAAACwQAAGRycy9kb3ducmV2&#10;LnhtbFBLBQYAAAAABAAEAPMAAAAUBQAAAAA=&#10;" filled="f" stroked="f">
              <v:textbox inset="2.53958mm,1.2694mm,2.53958mm,1.2694mm">
                <w:txbxContent>
                  <w:p w14:paraId="027FF00A" w14:textId="244B248D" w:rsidR="00D0783D" w:rsidRPr="00E76F72" w:rsidRDefault="00000000">
                    <w:pPr>
                      <w:textDirection w:val="btLr"/>
                      <w:rPr>
                        <w:color w:val="FFFFFF" w:themeColor="background1"/>
                      </w:rPr>
                    </w:pPr>
                    <w:hyperlink r:id="rId4" w:history="1">
                      <w:r w:rsidR="00D0783D" w:rsidRPr="00E76F72">
                        <w:rPr>
                          <w:rStyle w:val="Hipervnculo"/>
                          <w:rFonts w:ascii="Montserrat" w:eastAsia="Montserrat" w:hAnsi="Montserrat" w:cs="Montserrat"/>
                          <w:color w:val="FFFFFF" w:themeColor="background1"/>
                          <w:sz w:val="16"/>
                        </w:rPr>
                        <w:t>Dia Argentina</w:t>
                      </w:r>
                    </w:hyperlink>
                  </w:p>
                </w:txbxContent>
              </v:textbox>
            </v:rect>
          </w:pict>
        </mc:Fallback>
      </mc:AlternateContent>
    </w:r>
    <w:r>
      <w:rPr>
        <w:noProof/>
        <w:lang w:val="es-AR"/>
      </w:rPr>
      <mc:AlternateContent>
        <mc:Choice Requires="wps">
          <w:drawing>
            <wp:anchor distT="0" distB="0" distL="114300" distR="114300" simplePos="0" relativeHeight="251672576" behindDoc="0" locked="0" layoutInCell="1" hidden="0" allowOverlap="1" wp14:anchorId="0FF172BD" wp14:editId="6BBC0D8F">
              <wp:simplePos x="0" y="0"/>
              <wp:positionH relativeFrom="column">
                <wp:posOffset>5130800</wp:posOffset>
              </wp:positionH>
              <wp:positionV relativeFrom="paragraph">
                <wp:posOffset>163830</wp:posOffset>
              </wp:positionV>
              <wp:extent cx="1626235" cy="375920"/>
              <wp:effectExtent l="0" t="0" r="0" b="5080"/>
              <wp:wrapNone/>
              <wp:docPr id="397" name="397 Rectángulo"/>
              <wp:cNvGraphicFramePr/>
              <a:graphic xmlns:a="http://schemas.openxmlformats.org/drawingml/2006/main">
                <a:graphicData uri="http://schemas.microsoft.com/office/word/2010/wordprocessingShape">
                  <wps:wsp>
                    <wps:cNvSpPr/>
                    <wps:spPr>
                      <a:xfrm>
                        <a:off x="0" y="0"/>
                        <a:ext cx="1626235" cy="375920"/>
                      </a:xfrm>
                      <a:prstGeom prst="rect">
                        <a:avLst/>
                      </a:prstGeom>
                      <a:noFill/>
                      <a:ln>
                        <a:noFill/>
                      </a:ln>
                    </wps:spPr>
                    <wps:txbx>
                      <w:txbxContent>
                        <w:p w14:paraId="040D6AC2" w14:textId="77777777" w:rsidR="00D0783D" w:rsidRPr="002B51AA" w:rsidRDefault="00000000" w:rsidP="00E76F72">
                          <w:pPr>
                            <w:jc w:val="center"/>
                            <w:textDirection w:val="btLr"/>
                            <w:rPr>
                              <w:color w:val="FFFFFF" w:themeColor="background1"/>
                            </w:rPr>
                          </w:pPr>
                          <w:hyperlink r:id="rId5" w:history="1">
                            <w:r w:rsidR="00D0783D" w:rsidRPr="002B51AA">
                              <w:rPr>
                                <w:rStyle w:val="Hipervnculo"/>
                                <w:rFonts w:ascii="Montserrat" w:eastAsia="Montserrat" w:hAnsi="Montserrat" w:cs="Montserrat"/>
                                <w:b/>
                                <w:color w:val="FFFFFF" w:themeColor="background1"/>
                                <w:sz w:val="16"/>
                              </w:rPr>
                              <w:t>Diaonline.com.ar</w:t>
                            </w:r>
                          </w:hyperlink>
                        </w:p>
                      </w:txbxContent>
                    </wps:txbx>
                    <wps:bodyPr spcFirstLastPara="1" wrap="square" lIns="91425" tIns="45700" rIns="91425" bIns="45700" anchor="t" anchorCtr="0">
                      <a:noAutofit/>
                    </wps:bodyPr>
                  </wps:wsp>
                </a:graphicData>
              </a:graphic>
            </wp:anchor>
          </w:drawing>
        </mc:Choice>
        <mc:Fallback>
          <w:pict>
            <v:rect w14:anchorId="0FF172BD" id="397 Rectángulo" o:spid="_x0000_s1030" style="position:absolute;margin-left:404pt;margin-top:12.9pt;width:128.05pt;height:29.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PlswEAAFUDAAAOAAAAZHJzL2Uyb0RvYy54bWysU9uOEzEMfUfiH6K807nstsuOOl0hVkVI&#10;K6i08AFpJulEyiTBTjvTv8dJS1vgDfGScWyPfc6xs3yaBssOCtB41/JqVnKmnPSdcbuWf/+2fvee&#10;M4zCdcJ6p1p+VMifVm/fLMfQqNr33nYKGBVx2Iyh5X2MoSkKlL0aBM58UI6C2sMgIl1hV3QgRqo+&#10;2KIuy0UxeugCeKkQyft8CvJVrq+1kvGr1qgisy0nbDGfkM9tOovVUjQ7EKE38gxD/AOKQRhHTS+l&#10;nkUUbA/mr1KDkeDR6ziTfii81kaqzIHYVOUfbF57EVTmQuJguMiE/6+s/HJ4DRsgGcaADZKZWEwa&#10;hvQlfGzKYh0vYqkpMknOalEv6rs5Z5Jidw/zxzqrWVz/DoDxk/IDS0bLgYaRNRKHF4zUkVJ/paRm&#10;zq+NtXkg1v3moMTkKa4QkxWn7cRM1/I6TTF5tr47boBhkGtDLV8Exo0AmmfF2Ugzbjn+2AtQnNnP&#10;jkR8rO5rIhDz5X7+UNKGwG1kexsRTvaeVidydjI/xrxIJ6gf9tFrk2ldoZwx0+wy2/OepeW4vees&#10;62tY/QQAAP//AwBQSwMEFAAGAAgAAAAhAEhglgjbAAAACgEAAA8AAABkcnMvZG93bnJldi54bWxM&#10;jzFPwzAQhXck/oN1SGzUTtVEUYhTIQQDIylDRzc+kgj7HMVOm/57rhOMp/f07vvq/eqdOOMcx0Aa&#10;so0CgdQFO1Kv4evw/lSCiMmQNS4QarhihH1zf1ebyoYLfeK5Tb3gEYqV0TCkNFVSxm5Ab+ImTEic&#10;fYfZm8Tn3Es7mwuPeye3ShXSm5H4w2AmfB2w+2kXr2FCZxe3a9Wxk28zZcXHQV5zrR8f1pdnEAnX&#10;9FeGGz6jQ8NMp7CQjcJpKFXJLknDNmeFW0EVuwzEiaNcgWxq+V+h+QUAAP//AwBQSwECLQAUAAYA&#10;CAAAACEAtoM4kv4AAADhAQAAEwAAAAAAAAAAAAAAAAAAAAAAW0NvbnRlbnRfVHlwZXNdLnhtbFBL&#10;AQItABQABgAIAAAAIQA4/SH/1gAAAJQBAAALAAAAAAAAAAAAAAAAAC8BAABfcmVscy8ucmVsc1BL&#10;AQItABQABgAIAAAAIQCsD0PlswEAAFUDAAAOAAAAAAAAAAAAAAAAAC4CAABkcnMvZTJvRG9jLnht&#10;bFBLAQItABQABgAIAAAAIQBIYJYI2wAAAAoBAAAPAAAAAAAAAAAAAAAAAA0EAABkcnMvZG93bnJl&#10;di54bWxQSwUGAAAAAAQABADzAAAAFQUAAAAA&#10;" filled="f" stroked="f">
              <v:textbox inset="2.53958mm,1.2694mm,2.53958mm,1.2694mm">
                <w:txbxContent>
                  <w:p w14:paraId="040D6AC2" w14:textId="77777777" w:rsidR="00D0783D" w:rsidRPr="002B51AA" w:rsidRDefault="00000000" w:rsidP="00E76F72">
                    <w:pPr>
                      <w:jc w:val="center"/>
                      <w:textDirection w:val="btLr"/>
                      <w:rPr>
                        <w:color w:val="FFFFFF" w:themeColor="background1"/>
                      </w:rPr>
                    </w:pPr>
                    <w:hyperlink r:id="rId6" w:history="1">
                      <w:r w:rsidR="00D0783D" w:rsidRPr="002B51AA">
                        <w:rPr>
                          <w:rStyle w:val="Hipervnculo"/>
                          <w:rFonts w:ascii="Montserrat" w:eastAsia="Montserrat" w:hAnsi="Montserrat" w:cs="Montserrat"/>
                          <w:b/>
                          <w:color w:val="FFFFFF" w:themeColor="background1"/>
                          <w:sz w:val="16"/>
                        </w:rPr>
                        <w:t>Diaonline.com.ar</w:t>
                      </w:r>
                    </w:hyperlink>
                  </w:p>
                </w:txbxContent>
              </v:textbox>
            </v:rect>
          </w:pict>
        </mc:Fallback>
      </mc:AlternateContent>
    </w:r>
    <w:r>
      <w:rPr>
        <w:noProof/>
        <w:lang w:val="es-AR"/>
      </w:rPr>
      <mc:AlternateContent>
        <mc:Choice Requires="wps">
          <w:drawing>
            <wp:anchor distT="0" distB="0" distL="114300" distR="114300" simplePos="0" relativeHeight="251669504" behindDoc="0" locked="0" layoutInCell="1" hidden="0" allowOverlap="1" wp14:anchorId="658DE9E2" wp14:editId="019D7E28">
              <wp:simplePos x="0" y="0"/>
              <wp:positionH relativeFrom="column">
                <wp:posOffset>2152650</wp:posOffset>
              </wp:positionH>
              <wp:positionV relativeFrom="paragraph">
                <wp:posOffset>171450</wp:posOffset>
              </wp:positionV>
              <wp:extent cx="1098550" cy="270510"/>
              <wp:effectExtent l="0" t="0" r="0" b="0"/>
              <wp:wrapNone/>
              <wp:docPr id="142" name="142 Rectángulo"/>
              <wp:cNvGraphicFramePr/>
              <a:graphic xmlns:a="http://schemas.openxmlformats.org/drawingml/2006/main">
                <a:graphicData uri="http://schemas.microsoft.com/office/word/2010/wordprocessingShape">
                  <wps:wsp>
                    <wps:cNvSpPr/>
                    <wps:spPr>
                      <a:xfrm>
                        <a:off x="0" y="0"/>
                        <a:ext cx="1098550" cy="270510"/>
                      </a:xfrm>
                      <a:prstGeom prst="rect">
                        <a:avLst/>
                      </a:prstGeom>
                      <a:noFill/>
                      <a:ln>
                        <a:noFill/>
                      </a:ln>
                    </wps:spPr>
                    <wps:txbx>
                      <w:txbxContent>
                        <w:p w14:paraId="5740C104" w14:textId="46C2F64F" w:rsidR="00D0783D" w:rsidRPr="00E76F72" w:rsidRDefault="00000000">
                          <w:pPr>
                            <w:textDirection w:val="btLr"/>
                            <w:rPr>
                              <w:color w:val="FFFFFF" w:themeColor="background1"/>
                            </w:rPr>
                          </w:pPr>
                          <w:hyperlink r:id="rId7" w:history="1">
                            <w:r w:rsidR="00D0783D" w:rsidRPr="00E76F72">
                              <w:rPr>
                                <w:rStyle w:val="Hipervnculo"/>
                                <w:rFonts w:ascii="Montserrat" w:eastAsia="Montserrat" w:hAnsi="Montserrat" w:cs="Montserrat"/>
                                <w:color w:val="FFFFFF" w:themeColor="background1"/>
                                <w:sz w:val="16"/>
                              </w:rPr>
                              <w:t>Dia Argentina</w:t>
                            </w:r>
                          </w:hyperlink>
                          <w:r w:rsidR="00D0783D" w:rsidRPr="00E76F72">
                            <w:rPr>
                              <w:rFonts w:ascii="Montserrat" w:eastAsia="Montserrat" w:hAnsi="Montserrat" w:cs="Montserrat"/>
                              <w:color w:val="FFFFFF" w:themeColor="background1"/>
                              <w:sz w:val="16"/>
                            </w:rPr>
                            <w:t xml:space="preserve"> </w:t>
                          </w:r>
                        </w:p>
                      </w:txbxContent>
                    </wps:txbx>
                    <wps:bodyPr spcFirstLastPara="1" wrap="square" lIns="91425" tIns="45700" rIns="91425" bIns="45700" anchor="t" anchorCtr="0">
                      <a:noAutofit/>
                    </wps:bodyPr>
                  </wps:wsp>
                </a:graphicData>
              </a:graphic>
            </wp:anchor>
          </w:drawing>
        </mc:Choice>
        <mc:Fallback>
          <w:pict>
            <v:rect w14:anchorId="658DE9E2" id="142 Rectángulo" o:spid="_x0000_s1031" style="position:absolute;margin-left:169.5pt;margin-top:13.5pt;width:86.5pt;height:21.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9aswEAAFUDAAAOAAAAZHJzL2Uyb0RvYy54bWysU8Fu2zAMvQ/YPwi6L7azem2NOMWwIsOA&#10;YgvQ9QMUWYoFyJJGKrHz96OUNMnW27CLTJE0+d4jtXiYBsv2CtB41/JqVnKmnPSdcduWv/xcfbjj&#10;DKNwnbDeqZYfFPKH5ft3izE0au57bzsFjIo4bMbQ8j7G0BQFyl4NAmc+KEdB7WEQka6wLToQI1Uf&#10;bDEvy0/F6KEL4KVCJO/jMciXub7WSsYfWqOKzLacsMV8Qj436SyWC9FsQYTeyBMM8Q8oBmEcNT2X&#10;ehRRsB2YN6UGI8Gj13Em/VB4rY1UmQOxqcq/2Dz3IqjMhcTBcJYJ/19Z+X3/HNZAMowBGyQzsZg0&#10;DOlL+NiUxTqcxVJTZJKcVXl/V9ekqaTY/Lasq6xmcfk7AMavyg8sGS0HGkbWSOyfMFJHSn1NSc2c&#10;Xxlr80Cs+8NBiclTXCAmK06biZmu5R/TFJNn47vDGhgGuTLU8klgXAugeVacjTTjluOvnQDFmf3m&#10;SMT76mZe01Lky019WxIbuI5sriPCyd7T6kTOjuaXmBfpCPXzLnptMq0LlBNmml1me9qztBzX95x1&#10;eQ3L3wAAAP//AwBQSwMEFAAGAAgAAAAhACgW24bcAAAACQEAAA8AAABkcnMvZG93bnJldi54bWxM&#10;jzFPwzAQhXck/oN1SGzUSUoDDXEqhGBgJO3A6MZHEmGfI9tp03/PMcF0d3pP775X7xZnxQlDHD0p&#10;yFcZCKTOm5F6BYf9290jiJg0GW09oYILRtg111e1row/0wee2tQLDqFYaQVDSlMlZewGdDqu/ITE&#10;2pcPTic+Qy9N0GcOd1YWWVZKp0fiD4Oe8GXA7rudnYIJrZntfZt9dvI1UF6+7+Vlo9TtzfL8BCLh&#10;kv7M8IvP6NAw09HPZKKwCtbrLXdJCooHnmzY5AUvRwXltgTZ1PJ/g+YHAAD//wMAUEsBAi0AFAAG&#10;AAgAAAAhALaDOJL+AAAA4QEAABMAAAAAAAAAAAAAAAAAAAAAAFtDb250ZW50X1R5cGVzXS54bWxQ&#10;SwECLQAUAAYACAAAACEAOP0h/9YAAACUAQAACwAAAAAAAAAAAAAAAAAvAQAAX3JlbHMvLnJlbHNQ&#10;SwECLQAUAAYACAAAACEA73TPWrMBAABVAwAADgAAAAAAAAAAAAAAAAAuAgAAZHJzL2Uyb0RvYy54&#10;bWxQSwECLQAUAAYACAAAACEAKBbbhtwAAAAJAQAADwAAAAAAAAAAAAAAAAANBAAAZHJzL2Rvd25y&#10;ZXYueG1sUEsFBgAAAAAEAAQA8wAAABYFAAAAAA==&#10;" filled="f" stroked="f">
              <v:textbox inset="2.53958mm,1.2694mm,2.53958mm,1.2694mm">
                <w:txbxContent>
                  <w:p w14:paraId="5740C104" w14:textId="46C2F64F" w:rsidR="00D0783D" w:rsidRPr="00E76F72" w:rsidRDefault="00000000">
                    <w:pPr>
                      <w:textDirection w:val="btLr"/>
                      <w:rPr>
                        <w:color w:val="FFFFFF" w:themeColor="background1"/>
                      </w:rPr>
                    </w:pPr>
                    <w:hyperlink r:id="rId8" w:history="1">
                      <w:r w:rsidR="00D0783D" w:rsidRPr="00E76F72">
                        <w:rPr>
                          <w:rStyle w:val="Hipervnculo"/>
                          <w:rFonts w:ascii="Montserrat" w:eastAsia="Montserrat" w:hAnsi="Montserrat" w:cs="Montserrat"/>
                          <w:color w:val="FFFFFF" w:themeColor="background1"/>
                          <w:sz w:val="16"/>
                        </w:rPr>
                        <w:t>Dia Argentina</w:t>
                      </w:r>
                    </w:hyperlink>
                    <w:r w:rsidR="00D0783D" w:rsidRPr="00E76F72">
                      <w:rPr>
                        <w:rFonts w:ascii="Montserrat" w:eastAsia="Montserrat" w:hAnsi="Montserrat" w:cs="Montserrat"/>
                        <w:color w:val="FFFFFF" w:themeColor="background1"/>
                        <w:sz w:val="16"/>
                      </w:rPr>
                      <w:t xml:space="preserve"> </w:t>
                    </w:r>
                  </w:p>
                </w:txbxContent>
              </v:textbox>
            </v:rect>
          </w:pict>
        </mc:Fallback>
      </mc:AlternateContent>
    </w:r>
    <w:r>
      <w:rPr>
        <w:noProof/>
        <w:lang w:val="es-AR"/>
      </w:rPr>
      <mc:AlternateContent>
        <mc:Choice Requires="wps">
          <w:drawing>
            <wp:anchor distT="0" distB="0" distL="114300" distR="114300" simplePos="0" relativeHeight="251666432" behindDoc="0" locked="0" layoutInCell="1" hidden="0" allowOverlap="1" wp14:anchorId="44794791" wp14:editId="009616EF">
              <wp:simplePos x="0" y="0"/>
              <wp:positionH relativeFrom="column">
                <wp:posOffset>927100</wp:posOffset>
              </wp:positionH>
              <wp:positionV relativeFrom="paragraph">
                <wp:posOffset>165100</wp:posOffset>
              </wp:positionV>
              <wp:extent cx="1098550" cy="270510"/>
              <wp:effectExtent l="0" t="0" r="0" b="0"/>
              <wp:wrapNone/>
              <wp:docPr id="140" name="140 Rectángulo"/>
              <wp:cNvGraphicFramePr/>
              <a:graphic xmlns:a="http://schemas.openxmlformats.org/drawingml/2006/main">
                <a:graphicData uri="http://schemas.microsoft.com/office/word/2010/wordprocessingShape">
                  <wps:wsp>
                    <wps:cNvSpPr/>
                    <wps:spPr>
                      <a:xfrm>
                        <a:off x="0" y="0"/>
                        <a:ext cx="1098550" cy="270510"/>
                      </a:xfrm>
                      <a:prstGeom prst="rect">
                        <a:avLst/>
                      </a:prstGeom>
                      <a:noFill/>
                      <a:ln>
                        <a:noFill/>
                      </a:ln>
                    </wps:spPr>
                    <wps:txbx>
                      <w:txbxContent>
                        <w:p w14:paraId="3C697217" w14:textId="77777777" w:rsidR="00D0783D" w:rsidRPr="00E76F72" w:rsidRDefault="00000000">
                          <w:pPr>
                            <w:textDirection w:val="btLr"/>
                            <w:rPr>
                              <w:color w:val="FFFFFF" w:themeColor="background1"/>
                            </w:rPr>
                          </w:pPr>
                          <w:hyperlink r:id="rId9" w:history="1">
                            <w:r w:rsidR="00D0783D" w:rsidRPr="00E76F72">
                              <w:rPr>
                                <w:rStyle w:val="Hipervnculo"/>
                                <w:rFonts w:ascii="Montserrat" w:eastAsia="Montserrat" w:hAnsi="Montserrat" w:cs="Montserrat"/>
                                <w:color w:val="FFFFFF" w:themeColor="background1"/>
                                <w:sz w:val="16"/>
                              </w:rPr>
                              <w:t>Dia Argentina</w:t>
                            </w:r>
                          </w:hyperlink>
                          <w:r w:rsidR="00D0783D" w:rsidRPr="00E76F72">
                            <w:rPr>
                              <w:rFonts w:ascii="Montserrat" w:eastAsia="Montserrat" w:hAnsi="Montserrat" w:cs="Montserrat"/>
                              <w:color w:val="FFFFFF" w:themeColor="background1"/>
                              <w:sz w:val="16"/>
                            </w:rPr>
                            <w:t xml:space="preserve"> </w:t>
                          </w:r>
                        </w:p>
                      </w:txbxContent>
                    </wps:txbx>
                    <wps:bodyPr spcFirstLastPara="1" wrap="square" lIns="91425" tIns="45700" rIns="91425" bIns="45700" anchor="t" anchorCtr="0">
                      <a:noAutofit/>
                    </wps:bodyPr>
                  </wps:wsp>
                </a:graphicData>
              </a:graphic>
            </wp:anchor>
          </w:drawing>
        </mc:Choice>
        <mc:Fallback>
          <w:pict>
            <v:rect w14:anchorId="44794791" id="140 Rectángulo" o:spid="_x0000_s1032" style="position:absolute;margin-left:73pt;margin-top:13pt;width:86.5pt;height:2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2ZswEAAFUDAAAOAAAAZHJzL2Uyb0RvYy54bWysU9tu2zAMfR+wfxD0vtgO4rU14hTDigwD&#10;ii1Atw9QZCkWYF1GKrHz96OULMm2t6IvMkXS5DmH1PJxsgM7KEDjXcurWcmZctJ3xu1a/vPH+sM9&#10;ZxiF68TgnWr5USF/XL1/txxDo+a+90OngFERh80YWt7HGJqiQNkrK3Dmg3IU1B6siHSFXdGBGKm6&#10;HYp5WX4sRg9dAC8VInmfTkG+yvW1VjJ+1xpVZEPLCVvMJ+Rzm85itRTNDkTojTzDEK9AYYVx1PRS&#10;6klEwfZg/itljQSPXseZ9LbwWhupMgdiU5X/sHnpRVCZC4mD4SITvl1Z+e3wEjZAMowBGyQzsZg0&#10;2PQlfGzKYh0vYqkpMknOqny4r2vSVFJsflfWVVazuP4dAOMX5S1LRsuBhpE1EodnjNSRUv+kpGbO&#10;r80w5IEM7i8HJSZPcYWYrDhtJ2a6li/SFJNn67vjBhgGuTbU8llg3AigeVacjTTjluOvvQDF2fDV&#10;kYgP1WJe01Lky6K+K4kN3Ea2txHhZO9pdSJnJ/NzzIt0gvppH702mdYVyhkzzS6zPe9ZWo7be866&#10;vobVbwAAAP//AwBQSwMEFAAGAAgAAAAhAD3JZlPbAAAACQEAAA8AAABkcnMvZG93bnJldi54bWxM&#10;jzFPwzAQhXck/oN1SGzUSSlWCXEqhGBgJGVgdOMjibDPke206b/nOsF093RP775X7xbvxBFjGgNp&#10;KFcFCKQu2JF6DZ/7t7stiJQNWeMCoYYzJtg111e1qWw40Qce29wLDqFUGQ1DzlMlZeoG9CatwoTE&#10;t+8QvcksYy9tNCcO906ui0JJb0biD4OZ8GXA7qedvYYJnZ3dpi2+OvkaqVTve3l+0Pr2Znl+ApFx&#10;yX9muOAzOjTMdAgz2SQc643iLlnD+jLZcF8+8nLQoLYKZFPL/w2aXwAAAP//AwBQSwECLQAUAAYA&#10;CAAAACEAtoM4kv4AAADhAQAAEwAAAAAAAAAAAAAAAAAAAAAAW0NvbnRlbnRfVHlwZXNdLnhtbFBL&#10;AQItABQABgAIAAAAIQA4/SH/1gAAAJQBAAALAAAAAAAAAAAAAAAAAC8BAABfcmVscy8ucmVsc1BL&#10;AQItABQABgAIAAAAIQBDYG2ZswEAAFUDAAAOAAAAAAAAAAAAAAAAAC4CAABkcnMvZTJvRG9jLnht&#10;bFBLAQItABQABgAIAAAAIQA9yWZT2wAAAAkBAAAPAAAAAAAAAAAAAAAAAA0EAABkcnMvZG93bnJl&#10;di54bWxQSwUGAAAAAAQABADzAAAAFQUAAAAA&#10;" filled="f" stroked="f">
              <v:textbox inset="2.53958mm,1.2694mm,2.53958mm,1.2694mm">
                <w:txbxContent>
                  <w:p w14:paraId="3C697217" w14:textId="77777777" w:rsidR="00D0783D" w:rsidRPr="00E76F72" w:rsidRDefault="00000000">
                    <w:pPr>
                      <w:textDirection w:val="btLr"/>
                      <w:rPr>
                        <w:color w:val="FFFFFF" w:themeColor="background1"/>
                      </w:rPr>
                    </w:pPr>
                    <w:hyperlink r:id="rId10" w:history="1">
                      <w:r w:rsidR="00D0783D" w:rsidRPr="00E76F72">
                        <w:rPr>
                          <w:rStyle w:val="Hipervnculo"/>
                          <w:rFonts w:ascii="Montserrat" w:eastAsia="Montserrat" w:hAnsi="Montserrat" w:cs="Montserrat"/>
                          <w:color w:val="FFFFFF" w:themeColor="background1"/>
                          <w:sz w:val="16"/>
                        </w:rPr>
                        <w:t>Dia Argentina</w:t>
                      </w:r>
                    </w:hyperlink>
                    <w:r w:rsidR="00D0783D" w:rsidRPr="00E76F72">
                      <w:rPr>
                        <w:rFonts w:ascii="Montserrat" w:eastAsia="Montserrat" w:hAnsi="Montserrat" w:cs="Montserrat"/>
                        <w:color w:val="FFFFFF" w:themeColor="background1"/>
                        <w:sz w:val="16"/>
                      </w:rPr>
                      <w:t xml:space="preserve"> </w:t>
                    </w:r>
                  </w:p>
                </w:txbxContent>
              </v:textbox>
            </v:rect>
          </w:pict>
        </mc:Fallback>
      </mc:AlternateContent>
    </w:r>
    <w:r>
      <w:rPr>
        <w:noProof/>
        <w:lang w:val="es-AR"/>
      </w:rPr>
      <mc:AlternateContent>
        <mc:Choice Requires="wps">
          <w:drawing>
            <wp:anchor distT="0" distB="0" distL="114300" distR="114300" simplePos="0" relativeHeight="251665408" behindDoc="0" locked="0" layoutInCell="1" hidden="0" allowOverlap="1" wp14:anchorId="5C57F320" wp14:editId="3B0628AE">
              <wp:simplePos x="0" y="0"/>
              <wp:positionH relativeFrom="column">
                <wp:posOffset>-437515</wp:posOffset>
              </wp:positionH>
              <wp:positionV relativeFrom="paragraph">
                <wp:posOffset>165100</wp:posOffset>
              </wp:positionV>
              <wp:extent cx="1098550" cy="271145"/>
              <wp:effectExtent l="0" t="0" r="0" b="0"/>
              <wp:wrapNone/>
              <wp:docPr id="139" name="139 Rectángulo"/>
              <wp:cNvGraphicFramePr/>
              <a:graphic xmlns:a="http://schemas.openxmlformats.org/drawingml/2006/main">
                <a:graphicData uri="http://schemas.microsoft.com/office/word/2010/wordprocessingShape">
                  <wps:wsp>
                    <wps:cNvSpPr/>
                    <wps:spPr>
                      <a:xfrm>
                        <a:off x="0" y="0"/>
                        <a:ext cx="1098550" cy="271145"/>
                      </a:xfrm>
                      <a:prstGeom prst="rect">
                        <a:avLst/>
                      </a:prstGeom>
                      <a:noFill/>
                      <a:ln>
                        <a:noFill/>
                      </a:ln>
                    </wps:spPr>
                    <wps:txbx>
                      <w:txbxContent>
                        <w:p w14:paraId="32F43A0D" w14:textId="6223437A" w:rsidR="00D0783D" w:rsidRPr="009621EB" w:rsidRDefault="00000000">
                          <w:pPr>
                            <w:textDirection w:val="btLr"/>
                            <w:rPr>
                              <w:color w:val="FFFFFF" w:themeColor="background1"/>
                            </w:rPr>
                          </w:pPr>
                          <w:hyperlink r:id="rId11" w:history="1">
                            <w:proofErr w:type="gramStart"/>
                            <w:r w:rsidR="00D0783D" w:rsidRPr="009621EB">
                              <w:rPr>
                                <w:rStyle w:val="Hipervnculo"/>
                                <w:rFonts w:ascii="Montserrat" w:eastAsia="Montserrat" w:hAnsi="Montserrat" w:cs="Montserrat"/>
                                <w:color w:val="FFFFFF" w:themeColor="background1"/>
                                <w:sz w:val="16"/>
                              </w:rPr>
                              <w:t>Dia  Argentina</w:t>
                            </w:r>
                            <w:proofErr w:type="gramEnd"/>
                          </w:hyperlink>
                        </w:p>
                      </w:txbxContent>
                    </wps:txbx>
                    <wps:bodyPr spcFirstLastPara="1" wrap="square" lIns="91425" tIns="45700" rIns="91425" bIns="45700" anchor="t" anchorCtr="0">
                      <a:noAutofit/>
                    </wps:bodyPr>
                  </wps:wsp>
                </a:graphicData>
              </a:graphic>
            </wp:anchor>
          </w:drawing>
        </mc:Choice>
        <mc:Fallback>
          <w:pict>
            <v:rect w14:anchorId="5C57F320" id="139 Rectángulo" o:spid="_x0000_s1033" style="position:absolute;margin-left:-34.45pt;margin-top:13pt;width:86.5pt;height:2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bGsQEAAFUDAAAOAAAAZHJzL2Uyb0RvYy54bWysU9uO2jAQfa/Uf7D8XpIg0t2NCKuqK6pK&#10;qxZp2w8wjk0sxZfOGBL+vmNDgbZvq30x4xlz5pwzk+XjZAd2UIDGu5ZXs5Iz5aTvjNu1/OeP9Yd7&#10;zjAK14nBO9Xyo0L+uHr/bjmGRs1974dOASMQh80YWt7HGJqiQNkrK3Dmg3JU1B6siHSFXdGBGAnd&#10;DsW8LD8Wo4cugJcKkbJPpyJfZXytlYzftUYV2dBy4hbzCfncprNYLUWzAxF6I880xCtYWGEcNb1A&#10;PYko2B7Mf1DWSPDodZxJbwuvtZEqayA1VfmPmpdeBJW1kDkYLjbh28HKb4eXsAGyYQzYIIVJxaTB&#10;pl/ix6Zs1vFilpoik5Ssyof7uiZPJdXmd1W1qJObxfXfATB+Ud6yFLQcaBjZI3F4xnh6+udJaub8&#10;2gxDHsjg/koQZsoUV4opitN2YqZree6bMlvfHTfAMMi1oZbPAuNGAM2z4mykGbccf+0FKM6Gr45M&#10;fKgW85qWIl8W9V1JauC2sr2tCCd7T6sTOTuFn2NepBPVT/votcmyrlTOnGl22ZjznqXluL3nV9ev&#10;YfUbAAD//wMAUEsDBBQABgAIAAAAIQBjH2Jl2wAAAAkBAAAPAAAAZHJzL2Rvd25yZXYueG1sTI8x&#10;T8MwEIV3JP6DdUhsrZ2qmBDiVAjBwEjagdGNjyTCPke206b/HneC8XSf3vtevVucZScMcfSkoFgL&#10;YEidNyP1Cg7791UJLCZNRltPqOCCEXbN7U2tK+PP9ImnNvUsh1CstIIhpaniPHYDOh3XfkLKv28f&#10;nE75DD03QZ9zuLN8I4TkTo+UGwY94euA3U87OwUTWjPbbSu+Ov4WqJAfe355UOr+bnl5BpZwSX8w&#10;XPWzOjTZ6ehnMpFZBStZPmVUwUbmTVdAbAtgRwWyfATe1Pz/guYXAAD//wMAUEsBAi0AFAAGAAgA&#10;AAAhALaDOJL+AAAA4QEAABMAAAAAAAAAAAAAAAAAAAAAAFtDb250ZW50X1R5cGVzXS54bWxQSwEC&#10;LQAUAAYACAAAACEAOP0h/9YAAACUAQAACwAAAAAAAAAAAAAAAAAvAQAAX3JlbHMvLnJlbHNQSwEC&#10;LQAUAAYACAAAACEAJDl2xrEBAABVAwAADgAAAAAAAAAAAAAAAAAuAgAAZHJzL2Uyb0RvYy54bWxQ&#10;SwECLQAUAAYACAAAACEAYx9iZdsAAAAJAQAADwAAAAAAAAAAAAAAAAALBAAAZHJzL2Rvd25yZXYu&#10;eG1sUEsFBgAAAAAEAAQA8wAAABMFAAAAAA==&#10;" filled="f" stroked="f">
              <v:textbox inset="2.53958mm,1.2694mm,2.53958mm,1.2694mm">
                <w:txbxContent>
                  <w:p w14:paraId="32F43A0D" w14:textId="6223437A" w:rsidR="00D0783D" w:rsidRPr="009621EB" w:rsidRDefault="00000000">
                    <w:pPr>
                      <w:textDirection w:val="btLr"/>
                      <w:rPr>
                        <w:color w:val="FFFFFF" w:themeColor="background1"/>
                      </w:rPr>
                    </w:pPr>
                    <w:hyperlink r:id="rId12" w:history="1">
                      <w:proofErr w:type="gramStart"/>
                      <w:r w:rsidR="00D0783D" w:rsidRPr="009621EB">
                        <w:rPr>
                          <w:rStyle w:val="Hipervnculo"/>
                          <w:rFonts w:ascii="Montserrat" w:eastAsia="Montserrat" w:hAnsi="Montserrat" w:cs="Montserrat"/>
                          <w:color w:val="FFFFFF" w:themeColor="background1"/>
                          <w:sz w:val="16"/>
                        </w:rPr>
                        <w:t>Dia  Argentina</w:t>
                      </w:r>
                      <w:proofErr w:type="gramEnd"/>
                    </w:hyperlink>
                  </w:p>
                </w:txbxContent>
              </v:textbox>
            </v:rect>
          </w:pict>
        </mc:Fallback>
      </mc:AlternateContent>
    </w:r>
    <w:r>
      <w:rPr>
        <w:noProof/>
        <w:lang w:val="es-AR"/>
      </w:rPr>
      <w:drawing>
        <wp:anchor distT="0" distB="0" distL="114300" distR="114300" simplePos="0" relativeHeight="251662336" behindDoc="0" locked="0" layoutInCell="1" hidden="0" allowOverlap="1" wp14:anchorId="4F62B5E5" wp14:editId="608CC5B7">
          <wp:simplePos x="0" y="0"/>
          <wp:positionH relativeFrom="column">
            <wp:posOffset>3223895</wp:posOffset>
          </wp:positionH>
          <wp:positionV relativeFrom="paragraph">
            <wp:posOffset>130175</wp:posOffset>
          </wp:positionV>
          <wp:extent cx="264160" cy="264160"/>
          <wp:effectExtent l="0" t="0" r="0" b="0"/>
          <wp:wrapSquare wrapText="bothSides" distT="0" distB="0" distL="114300" distR="114300"/>
          <wp:docPr id="190013649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4160" cy="264160"/>
                  </a:xfrm>
                  <a:prstGeom prst="rect">
                    <a:avLst/>
                  </a:prstGeom>
                  <a:ln/>
                </pic:spPr>
              </pic:pic>
            </a:graphicData>
          </a:graphic>
        </wp:anchor>
      </w:drawing>
    </w:r>
    <w:r>
      <w:rPr>
        <w:noProof/>
        <w:lang w:val="es-AR"/>
      </w:rPr>
      <w:drawing>
        <wp:anchor distT="0" distB="0" distL="114300" distR="114300" simplePos="0" relativeHeight="251663360" behindDoc="0" locked="0" layoutInCell="1" hidden="0" allowOverlap="1" wp14:anchorId="3E2ED87D" wp14:editId="1CF588C9">
          <wp:simplePos x="0" y="0"/>
          <wp:positionH relativeFrom="column">
            <wp:posOffset>718820</wp:posOffset>
          </wp:positionH>
          <wp:positionV relativeFrom="paragraph">
            <wp:posOffset>137160</wp:posOffset>
          </wp:positionV>
          <wp:extent cx="263525" cy="263525"/>
          <wp:effectExtent l="0" t="0" r="0" b="0"/>
          <wp:wrapSquare wrapText="bothSides" distT="0" distB="0" distL="114300" distR="114300"/>
          <wp:docPr id="1394611087" name="image8.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Icono&#10;&#10;Descripción generada automáticamente"/>
                  <pic:cNvPicPr preferRelativeResize="0"/>
                </pic:nvPicPr>
                <pic:blipFill>
                  <a:blip r:embed="rId14"/>
                  <a:srcRect/>
                  <a:stretch>
                    <a:fillRect/>
                  </a:stretch>
                </pic:blipFill>
                <pic:spPr>
                  <a:xfrm>
                    <a:off x="0" y="0"/>
                    <a:ext cx="263525" cy="263525"/>
                  </a:xfrm>
                  <a:prstGeom prst="rect">
                    <a:avLst/>
                  </a:prstGeom>
                  <a:ln/>
                </pic:spPr>
              </pic:pic>
            </a:graphicData>
          </a:graphic>
        </wp:anchor>
      </w:drawing>
    </w:r>
    <w:r>
      <w:rPr>
        <w:noProof/>
        <w:lang w:val="es-AR"/>
      </w:rPr>
      <w:drawing>
        <wp:anchor distT="0" distB="0" distL="114300" distR="114300" simplePos="0" relativeHeight="251664384" behindDoc="0" locked="0" layoutInCell="1" hidden="0" allowOverlap="1" wp14:anchorId="3421369D" wp14:editId="1460DBA0">
          <wp:simplePos x="0" y="0"/>
          <wp:positionH relativeFrom="column">
            <wp:posOffset>-642615</wp:posOffset>
          </wp:positionH>
          <wp:positionV relativeFrom="paragraph">
            <wp:posOffset>135255</wp:posOffset>
          </wp:positionV>
          <wp:extent cx="265430" cy="265430"/>
          <wp:effectExtent l="0" t="0" r="0" b="0"/>
          <wp:wrapSquare wrapText="bothSides" distT="0" distB="0" distL="114300" distR="114300"/>
          <wp:docPr id="999583256"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5"/>
                  <a:srcRect/>
                  <a:stretch>
                    <a:fillRect/>
                  </a:stretch>
                </pic:blipFill>
                <pic:spPr>
                  <a:xfrm>
                    <a:off x="0" y="0"/>
                    <a:ext cx="265430" cy="265430"/>
                  </a:xfrm>
                  <a:prstGeom prst="rect">
                    <a:avLst/>
                  </a:prstGeom>
                  <a:ln/>
                </pic:spPr>
              </pic:pic>
            </a:graphicData>
          </a:graphic>
        </wp:anchor>
      </w:drawing>
    </w:r>
    <w:r>
      <w:rPr>
        <w:noProof/>
        <w:lang w:val="es-AR"/>
      </w:rPr>
      <w:drawing>
        <wp:anchor distT="0" distB="0" distL="114300" distR="114300" simplePos="0" relativeHeight="251668480" behindDoc="0" locked="0" layoutInCell="1" hidden="0" allowOverlap="1" wp14:anchorId="1B995D69" wp14:editId="5DBEE10B">
          <wp:simplePos x="0" y="0"/>
          <wp:positionH relativeFrom="column">
            <wp:posOffset>1917065</wp:posOffset>
          </wp:positionH>
          <wp:positionV relativeFrom="paragraph">
            <wp:posOffset>109854</wp:posOffset>
          </wp:positionV>
          <wp:extent cx="330200" cy="330200"/>
          <wp:effectExtent l="0" t="0" r="0" b="0"/>
          <wp:wrapSquare wrapText="bothSides" distT="0" distB="0" distL="114300" distR="114300"/>
          <wp:docPr id="1632426201" name="image2.png" descr="tik tok logo - black and white | Logo outline, App logo, Black and white  stickers"/>
          <wp:cNvGraphicFramePr/>
          <a:graphic xmlns:a="http://schemas.openxmlformats.org/drawingml/2006/main">
            <a:graphicData uri="http://schemas.openxmlformats.org/drawingml/2006/picture">
              <pic:pic xmlns:pic="http://schemas.openxmlformats.org/drawingml/2006/picture">
                <pic:nvPicPr>
                  <pic:cNvPr id="0" name="image2.png" descr="tik tok logo - black and white | Logo outline, App logo, Black and white  stickers"/>
                  <pic:cNvPicPr preferRelativeResize="0"/>
                </pic:nvPicPr>
                <pic:blipFill>
                  <a:blip r:embed="rId16"/>
                  <a:srcRect/>
                  <a:stretch>
                    <a:fillRect/>
                  </a:stretch>
                </pic:blipFill>
                <pic:spPr>
                  <a:xfrm>
                    <a:off x="0" y="0"/>
                    <a:ext cx="330200" cy="3302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F08C" w14:textId="77777777" w:rsidR="00D0783D" w:rsidRDefault="00D0783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F8D0D" w14:textId="77777777" w:rsidR="007168F7" w:rsidRDefault="007168F7">
      <w:r>
        <w:separator/>
      </w:r>
    </w:p>
  </w:footnote>
  <w:footnote w:type="continuationSeparator" w:id="0">
    <w:p w14:paraId="021269AF" w14:textId="77777777" w:rsidR="007168F7" w:rsidRDefault="0071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C95E" w14:textId="77777777" w:rsidR="00D0783D" w:rsidRDefault="00D0783D">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D69E" w14:textId="31DA7EAE" w:rsidR="00D0783D" w:rsidRDefault="00D24367">
    <w:pPr>
      <w:pBdr>
        <w:top w:val="nil"/>
        <w:left w:val="nil"/>
        <w:bottom w:val="nil"/>
        <w:right w:val="nil"/>
        <w:between w:val="nil"/>
      </w:pBdr>
      <w:tabs>
        <w:tab w:val="center" w:pos="4252"/>
        <w:tab w:val="right" w:pos="8504"/>
      </w:tabs>
      <w:rPr>
        <w:rFonts w:ascii="Calibri" w:eastAsia="Calibri" w:hAnsi="Calibri" w:cs="Calibri"/>
        <w:color w:val="000000"/>
      </w:rPr>
    </w:pPr>
    <w:r>
      <w:rPr>
        <w:noProof/>
      </w:rPr>
      <w:drawing>
        <wp:anchor distT="0" distB="0" distL="114300" distR="114300" simplePos="0" relativeHeight="251673600" behindDoc="0" locked="0" layoutInCell="1" allowOverlap="1" wp14:anchorId="263AB526" wp14:editId="5910812C">
          <wp:simplePos x="0" y="0"/>
          <wp:positionH relativeFrom="column">
            <wp:posOffset>4909820</wp:posOffset>
          </wp:positionH>
          <wp:positionV relativeFrom="paragraph">
            <wp:posOffset>-137795</wp:posOffset>
          </wp:positionV>
          <wp:extent cx="868530" cy="631039"/>
          <wp:effectExtent l="0" t="0" r="8255" b="0"/>
          <wp:wrapThrough wrapText="bothSides">
            <wp:wrapPolygon edited="0">
              <wp:start x="3792" y="0"/>
              <wp:lineTo x="948" y="3915"/>
              <wp:lineTo x="0" y="6526"/>
              <wp:lineTo x="0" y="16967"/>
              <wp:lineTo x="5214" y="20882"/>
              <wp:lineTo x="8059" y="20882"/>
              <wp:lineTo x="21331" y="13704"/>
              <wp:lineTo x="21331" y="8483"/>
              <wp:lineTo x="7110" y="0"/>
              <wp:lineTo x="3792" y="0"/>
            </wp:wrapPolygon>
          </wp:wrapThrough>
          <wp:docPr id="1934028933" name="image1.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dibuj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68530" cy="631039"/>
                  </a:xfrm>
                  <a:prstGeom prst="rect">
                    <a:avLst/>
                  </a:prstGeom>
                  <a:ln/>
                </pic:spPr>
              </pic:pic>
            </a:graphicData>
          </a:graphic>
        </wp:anchor>
      </w:drawing>
    </w:r>
    <w:r w:rsidR="00D0783D">
      <w:rPr>
        <w:noProof/>
        <w:lang w:val="es-AR"/>
      </w:rPr>
      <mc:AlternateContent>
        <mc:Choice Requires="wps">
          <w:drawing>
            <wp:anchor distT="0" distB="0" distL="114300" distR="114300" simplePos="0" relativeHeight="251659264" behindDoc="0" locked="0" layoutInCell="1" hidden="0" allowOverlap="1" wp14:anchorId="4909222E" wp14:editId="0A6692F4">
              <wp:simplePos x="0" y="0"/>
              <wp:positionH relativeFrom="column">
                <wp:posOffset>-469899</wp:posOffset>
              </wp:positionH>
              <wp:positionV relativeFrom="paragraph">
                <wp:posOffset>-215899</wp:posOffset>
              </wp:positionV>
              <wp:extent cx="1050925" cy="708025"/>
              <wp:effectExtent l="0" t="0" r="0" b="0"/>
              <wp:wrapNone/>
              <wp:docPr id="138" name="Rectángulo 138"/>
              <wp:cNvGraphicFramePr/>
              <a:graphic xmlns:a="http://schemas.openxmlformats.org/drawingml/2006/main">
                <a:graphicData uri="http://schemas.microsoft.com/office/word/2010/wordprocessingShape">
                  <wps:wsp>
                    <wps:cNvSpPr/>
                    <wps:spPr>
                      <a:xfrm>
                        <a:off x="4834825" y="3440275"/>
                        <a:ext cx="1022350" cy="679450"/>
                      </a:xfrm>
                      <a:prstGeom prst="rect">
                        <a:avLst/>
                      </a:prstGeom>
                      <a:solidFill>
                        <a:schemeClr val="lt1"/>
                      </a:solidFill>
                      <a:ln>
                        <a:noFill/>
                      </a:ln>
                    </wps:spPr>
                    <wps:txbx>
                      <w:txbxContent>
                        <w:p w14:paraId="76DD6839" w14:textId="77777777" w:rsidR="00D0783D" w:rsidRDefault="00D0783D">
                          <w:pPr>
                            <w:textDirection w:val="btLr"/>
                          </w:pPr>
                        </w:p>
                      </w:txbxContent>
                    </wps:txbx>
                    <wps:bodyPr spcFirstLastPara="1" wrap="square" lIns="91425" tIns="91425" rIns="91425" bIns="91425" anchor="ctr" anchorCtr="0">
                      <a:noAutofit/>
                    </wps:bodyPr>
                  </wps:wsp>
                </a:graphicData>
              </a:graphic>
            </wp:anchor>
          </w:drawing>
        </mc:Choice>
        <mc:Fallback>
          <w:pict>
            <v:rect w14:anchorId="4909222E" id="Rectángulo 138" o:spid="_x0000_s1028" style="position:absolute;margin-left:-37pt;margin-top:-17pt;width:82.75pt;height:5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nygEAAIQDAAAOAAAAZHJzL2Uyb0RvYy54bWysU9uO2yAQfa/Uf0C8N77E2c1acVbVrlJV&#10;WrWRtv0AgiFGwkAHEjt/3wG7m7R9q/qCZ2B8OOfMsHkce03OAryypqHFIqdEGG5bZY4N/f5t92FN&#10;iQ/MtExbIxp6EZ4+bt+/2wyuFqXtrG4FEAQxvh5cQ7sQXJ1lnneiZ35hnTB4KC30LGAKx6wFNiB6&#10;r7Myz++ywULrwHLhPe4+T4d0m/ClFDx8ldKLQHRDkVtIK6T1ENdsu2H1EZjrFJ9psH9g0TNl8NI3&#10;qGcWGDmB+guqVxystzIsuO0zK6XiImlANUX+h5rXjjmRtKA53r3Z5P8fLP9yfnV7QBsG52uPYVQx&#10;SujjF/mRsaHVelmtyxUll4Yuqyov71eTcWIMhGNBkZflcoX+cqy4u3+oMEbI7IrkwIdPwvYkBg0F&#10;bEzyi51ffJhKf5XEi73Vqt0prVMSh0E8aSBnhm3UoZjBf6vSJtYaG/+aAONOdpUVozAexlnrwbaX&#10;PRDv+E4hpxfmw54BNr+gZMCBaKj/cWIgKNGfDTr+UFTRgnCbwG1yuE2Y4Z3FOeMBKJmSp5DmbmL5&#10;8RSsVEl55DWRmeliq5N381jGWbrNU9X18Wx/AgAA//8DAFBLAwQUAAYACAAAACEA+KGpStwAAAAJ&#10;AQAADwAAAGRycy9kb3ducmV2LnhtbEyPwU7DMBBE70j8g7VI3Fqn0JAQ4lQRUhEXDi1wd+MltojX&#10;Uey24e/ZnuA2ox3Nvqk3sx/ECafoAilYLTMQSF0wjnoFH+/bRQkiJk1GD4FQwQ9G2DTXV7WuTDjT&#10;Dk/71AsuoVhpBTalsZIydha9jsswIvHtK0xeJ7ZTL82kz1zuB3mXZQ/Sa0f8weoRny123/ujV2De&#10;8vVu29nSleHV6U9szQu1St3ezO0TiIRz+gvDBZ/RoWGmQziSiWJQsCjWvCWxuL8ITjyuchAHBUWR&#10;g2xq+X9B8wsAAP//AwBQSwECLQAUAAYACAAAACEAtoM4kv4AAADhAQAAEwAAAAAAAAAAAAAAAAAA&#10;AAAAW0NvbnRlbnRfVHlwZXNdLnhtbFBLAQItABQABgAIAAAAIQA4/SH/1gAAAJQBAAALAAAAAAAA&#10;AAAAAAAAAC8BAABfcmVscy8ucmVsc1BLAQItABQABgAIAAAAIQCsa+mnygEAAIQDAAAOAAAAAAAA&#10;AAAAAAAAAC4CAABkcnMvZTJvRG9jLnhtbFBLAQItABQABgAIAAAAIQD4oalK3AAAAAkBAAAPAAAA&#10;AAAAAAAAAAAAACQEAABkcnMvZG93bnJldi54bWxQSwUGAAAAAAQABADzAAAALQUAAAAA&#10;" fillcolor="white [3201]" stroked="f">
              <v:textbox inset="2.53958mm,2.53958mm,2.53958mm,2.53958mm">
                <w:txbxContent>
                  <w:p w14:paraId="76DD6839" w14:textId="77777777" w:rsidR="00D0783D" w:rsidRDefault="00D0783D">
                    <w:pPr>
                      <w:textDirection w:val="btLr"/>
                    </w:pPr>
                  </w:p>
                </w:txbxContent>
              </v:textbox>
            </v:rect>
          </w:pict>
        </mc:Fallback>
      </mc:AlternateContent>
    </w:r>
    <w:r w:rsidR="00D0783D">
      <w:rPr>
        <w:noProof/>
        <w:lang w:val="es-AR"/>
      </w:rPr>
      <w:drawing>
        <wp:anchor distT="0" distB="0" distL="114300" distR="114300" simplePos="0" relativeHeight="251660288" behindDoc="0" locked="0" layoutInCell="1" hidden="0" allowOverlap="1" wp14:anchorId="51550716" wp14:editId="45FDC06B">
          <wp:simplePos x="0" y="0"/>
          <wp:positionH relativeFrom="column">
            <wp:posOffset>-240027</wp:posOffset>
          </wp:positionH>
          <wp:positionV relativeFrom="paragraph">
            <wp:posOffset>-253362</wp:posOffset>
          </wp:positionV>
          <wp:extent cx="787400" cy="787400"/>
          <wp:effectExtent l="0" t="0" r="0" b="0"/>
          <wp:wrapNone/>
          <wp:docPr id="18564158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87400" cy="787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3199" w14:textId="77777777" w:rsidR="00D0783D" w:rsidRDefault="00D0783D">
    <w:pPr>
      <w:pBdr>
        <w:top w:val="nil"/>
        <w:left w:val="nil"/>
        <w:bottom w:val="nil"/>
        <w:right w:val="nil"/>
        <w:between w:val="nil"/>
      </w:pBdr>
      <w:tabs>
        <w:tab w:val="center" w:pos="4252"/>
        <w:tab w:val="right" w:pos="8504"/>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BD"/>
    <w:rsid w:val="00002FC8"/>
    <w:rsid w:val="0000661A"/>
    <w:rsid w:val="000701FB"/>
    <w:rsid w:val="000C088E"/>
    <w:rsid w:val="00111F2C"/>
    <w:rsid w:val="00112847"/>
    <w:rsid w:val="00171103"/>
    <w:rsid w:val="001B1CAD"/>
    <w:rsid w:val="001D660C"/>
    <w:rsid w:val="00274EEB"/>
    <w:rsid w:val="002F0E6F"/>
    <w:rsid w:val="002F6060"/>
    <w:rsid w:val="00331A80"/>
    <w:rsid w:val="00333858"/>
    <w:rsid w:val="003564D1"/>
    <w:rsid w:val="00377C7A"/>
    <w:rsid w:val="003851EC"/>
    <w:rsid w:val="00401881"/>
    <w:rsid w:val="0042458F"/>
    <w:rsid w:val="00435040"/>
    <w:rsid w:val="004C1AC7"/>
    <w:rsid w:val="004C3E55"/>
    <w:rsid w:val="004E4C4F"/>
    <w:rsid w:val="004F5C1F"/>
    <w:rsid w:val="00510080"/>
    <w:rsid w:val="00581E9E"/>
    <w:rsid w:val="005B3296"/>
    <w:rsid w:val="005F7928"/>
    <w:rsid w:val="00621911"/>
    <w:rsid w:val="00625A52"/>
    <w:rsid w:val="0064429A"/>
    <w:rsid w:val="006627AA"/>
    <w:rsid w:val="006E0763"/>
    <w:rsid w:val="00712E97"/>
    <w:rsid w:val="007168F7"/>
    <w:rsid w:val="0079638F"/>
    <w:rsid w:val="007C249D"/>
    <w:rsid w:val="00815656"/>
    <w:rsid w:val="00891AC8"/>
    <w:rsid w:val="008F6066"/>
    <w:rsid w:val="00921356"/>
    <w:rsid w:val="0093376A"/>
    <w:rsid w:val="0094526D"/>
    <w:rsid w:val="009621EB"/>
    <w:rsid w:val="00965677"/>
    <w:rsid w:val="009F5656"/>
    <w:rsid w:val="00A412C2"/>
    <w:rsid w:val="00B02068"/>
    <w:rsid w:val="00B55540"/>
    <w:rsid w:val="00B8020D"/>
    <w:rsid w:val="00BA79BD"/>
    <w:rsid w:val="00C51F4D"/>
    <w:rsid w:val="00C55BC3"/>
    <w:rsid w:val="00C7211A"/>
    <w:rsid w:val="00C93007"/>
    <w:rsid w:val="00CA56D3"/>
    <w:rsid w:val="00CB1A15"/>
    <w:rsid w:val="00D0783D"/>
    <w:rsid w:val="00D24367"/>
    <w:rsid w:val="00D72DB0"/>
    <w:rsid w:val="00D87DC2"/>
    <w:rsid w:val="00D92C57"/>
    <w:rsid w:val="00DB0B30"/>
    <w:rsid w:val="00DD2E30"/>
    <w:rsid w:val="00E021A3"/>
    <w:rsid w:val="00E03A15"/>
    <w:rsid w:val="00E047A4"/>
    <w:rsid w:val="00E14D1B"/>
    <w:rsid w:val="00E44433"/>
    <w:rsid w:val="00E56AE0"/>
    <w:rsid w:val="00E76B4C"/>
    <w:rsid w:val="00E76F72"/>
    <w:rsid w:val="00E82C7C"/>
    <w:rsid w:val="00FC71B8"/>
    <w:rsid w:val="00FE50A6"/>
    <w:rsid w:val="00FE584A"/>
    <w:rsid w:val="00FE6389"/>
    <w:rsid w:val="00FF3F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D55FA"/>
  <w15:docId w15:val="{11CA69FB-D931-402F-BD98-340FDD49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7E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403EB"/>
    <w:pPr>
      <w:tabs>
        <w:tab w:val="center" w:pos="4252"/>
        <w:tab w:val="right" w:pos="8504"/>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D403EB"/>
  </w:style>
  <w:style w:type="paragraph" w:styleId="Piedepgina">
    <w:name w:val="footer"/>
    <w:basedOn w:val="Normal"/>
    <w:link w:val="PiedepginaCar"/>
    <w:uiPriority w:val="99"/>
    <w:unhideWhenUsed/>
    <w:rsid w:val="00D403EB"/>
    <w:pPr>
      <w:tabs>
        <w:tab w:val="center" w:pos="4252"/>
        <w:tab w:val="right" w:pos="8504"/>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D403EB"/>
  </w:style>
  <w:style w:type="paragraph" w:styleId="NormalWeb">
    <w:name w:val="Normal (Web)"/>
    <w:basedOn w:val="Normal"/>
    <w:uiPriority w:val="99"/>
    <w:unhideWhenUsed/>
    <w:rsid w:val="002A17EA"/>
    <w:pPr>
      <w:spacing w:before="100" w:beforeAutospacing="1" w:after="100" w:afterAutospacing="1"/>
    </w:pPr>
  </w:style>
  <w:style w:type="character" w:styleId="Hipervnculo">
    <w:name w:val="Hyperlink"/>
    <w:basedOn w:val="Fuentedeprrafopredeter"/>
    <w:uiPriority w:val="99"/>
    <w:unhideWhenUsed/>
    <w:rsid w:val="002A17EA"/>
    <w:rPr>
      <w:color w:val="0000FF"/>
      <w:u w:val="single"/>
    </w:rPr>
  </w:style>
  <w:style w:type="character" w:customStyle="1" w:styleId="Mencinsinresolver1">
    <w:name w:val="Mención sin resolver1"/>
    <w:basedOn w:val="Fuentedeprrafopredeter"/>
    <w:uiPriority w:val="99"/>
    <w:semiHidden/>
    <w:unhideWhenUsed/>
    <w:rsid w:val="00290B4E"/>
    <w:rPr>
      <w:color w:val="605E5C"/>
      <w:shd w:val="clear" w:color="auto" w:fill="E1DFDD"/>
    </w:rPr>
  </w:style>
  <w:style w:type="character" w:customStyle="1" w:styleId="apple-tab-span">
    <w:name w:val="apple-tab-span"/>
    <w:basedOn w:val="Fuentedeprrafopredeter"/>
    <w:rsid w:val="005D3A0F"/>
  </w:style>
  <w:style w:type="character" w:styleId="Hipervnculovisitado">
    <w:name w:val="FollowedHyperlink"/>
    <w:basedOn w:val="Fuentedeprrafopredeter"/>
    <w:uiPriority w:val="99"/>
    <w:semiHidden/>
    <w:unhideWhenUsed/>
    <w:rsid w:val="005D3A0F"/>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62CF9"/>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CF9"/>
    <w:rPr>
      <w:rFonts w:ascii="Tahoma" w:hAnsi="Tahoma" w:cs="Tahoma"/>
      <w:sz w:val="16"/>
      <w:szCs w:val="16"/>
    </w:rPr>
  </w:style>
  <w:style w:type="paragraph" w:styleId="Prrafodelista">
    <w:name w:val="List Paragraph"/>
    <w:basedOn w:val="Normal"/>
    <w:uiPriority w:val="34"/>
    <w:qFormat/>
    <w:rsid w:val="00633F75"/>
    <w:pPr>
      <w:ind w:left="720"/>
      <w:contextualSpacing/>
    </w:pPr>
  </w:style>
  <w:style w:type="character" w:styleId="Mencinsinresolver">
    <w:name w:val="Unresolved Mention"/>
    <w:basedOn w:val="Fuentedeprrafopredeter"/>
    <w:uiPriority w:val="99"/>
    <w:semiHidden/>
    <w:unhideWhenUsed/>
    <w:rsid w:val="00401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84332">
      <w:bodyDiv w:val="1"/>
      <w:marLeft w:val="0"/>
      <w:marRight w:val="0"/>
      <w:marTop w:val="0"/>
      <w:marBottom w:val="0"/>
      <w:divBdr>
        <w:top w:val="none" w:sz="0" w:space="0" w:color="auto"/>
        <w:left w:val="none" w:sz="0" w:space="0" w:color="auto"/>
        <w:bottom w:val="none" w:sz="0" w:space="0" w:color="auto"/>
        <w:right w:val="none" w:sz="0" w:space="0" w:color="auto"/>
      </w:divBdr>
    </w:div>
    <w:div w:id="189690770">
      <w:bodyDiv w:val="1"/>
      <w:marLeft w:val="0"/>
      <w:marRight w:val="0"/>
      <w:marTop w:val="0"/>
      <w:marBottom w:val="0"/>
      <w:divBdr>
        <w:top w:val="none" w:sz="0" w:space="0" w:color="auto"/>
        <w:left w:val="none" w:sz="0" w:space="0" w:color="auto"/>
        <w:bottom w:val="none" w:sz="0" w:space="0" w:color="auto"/>
        <w:right w:val="none" w:sz="0" w:space="0" w:color="auto"/>
      </w:divBdr>
    </w:div>
    <w:div w:id="769542734">
      <w:bodyDiv w:val="1"/>
      <w:marLeft w:val="0"/>
      <w:marRight w:val="0"/>
      <w:marTop w:val="0"/>
      <w:marBottom w:val="0"/>
      <w:divBdr>
        <w:top w:val="none" w:sz="0" w:space="0" w:color="auto"/>
        <w:left w:val="none" w:sz="0" w:space="0" w:color="auto"/>
        <w:bottom w:val="none" w:sz="0" w:space="0" w:color="auto"/>
        <w:right w:val="none" w:sz="0" w:space="0" w:color="auto"/>
      </w:divBdr>
    </w:div>
    <w:div w:id="925110459">
      <w:bodyDiv w:val="1"/>
      <w:marLeft w:val="0"/>
      <w:marRight w:val="0"/>
      <w:marTop w:val="0"/>
      <w:marBottom w:val="0"/>
      <w:divBdr>
        <w:top w:val="none" w:sz="0" w:space="0" w:color="auto"/>
        <w:left w:val="none" w:sz="0" w:space="0" w:color="auto"/>
        <w:bottom w:val="none" w:sz="0" w:space="0" w:color="auto"/>
        <w:right w:val="none" w:sz="0" w:space="0" w:color="auto"/>
      </w:divBdr>
    </w:div>
    <w:div w:id="1416590155">
      <w:bodyDiv w:val="1"/>
      <w:marLeft w:val="0"/>
      <w:marRight w:val="0"/>
      <w:marTop w:val="0"/>
      <w:marBottom w:val="0"/>
      <w:divBdr>
        <w:top w:val="none" w:sz="0" w:space="0" w:color="auto"/>
        <w:left w:val="none" w:sz="0" w:space="0" w:color="auto"/>
        <w:bottom w:val="none" w:sz="0" w:space="0" w:color="auto"/>
        <w:right w:val="none" w:sz="0" w:space="0" w:color="auto"/>
      </w:divBdr>
    </w:div>
    <w:div w:id="1917325102">
      <w:bodyDiv w:val="1"/>
      <w:marLeft w:val="0"/>
      <w:marRight w:val="0"/>
      <w:marTop w:val="0"/>
      <w:marBottom w:val="0"/>
      <w:divBdr>
        <w:top w:val="none" w:sz="0" w:space="0" w:color="auto"/>
        <w:left w:val="none" w:sz="0" w:space="0" w:color="auto"/>
        <w:bottom w:val="none" w:sz="0" w:space="0" w:color="auto"/>
        <w:right w:val="none" w:sz="0" w:space="0" w:color="auto"/>
      </w:divBdr>
    </w:div>
    <w:div w:id="2023315964">
      <w:bodyDiv w:val="1"/>
      <w:marLeft w:val="0"/>
      <w:marRight w:val="0"/>
      <w:marTop w:val="0"/>
      <w:marBottom w:val="0"/>
      <w:divBdr>
        <w:top w:val="none" w:sz="0" w:space="0" w:color="auto"/>
        <w:left w:val="none" w:sz="0" w:space="0" w:color="auto"/>
        <w:bottom w:val="none" w:sz="0" w:space="0" w:color="auto"/>
        <w:right w:val="none" w:sz="0" w:space="0" w:color="auto"/>
      </w:divBdr>
      <w:divsChild>
        <w:div w:id="278144913">
          <w:marLeft w:val="0"/>
          <w:marRight w:val="0"/>
          <w:marTop w:val="0"/>
          <w:marBottom w:val="0"/>
          <w:divBdr>
            <w:top w:val="none" w:sz="0" w:space="0" w:color="auto"/>
            <w:left w:val="none" w:sz="0" w:space="0" w:color="auto"/>
            <w:bottom w:val="none" w:sz="0" w:space="0" w:color="auto"/>
            <w:right w:val="none" w:sz="0" w:space="0" w:color="auto"/>
          </w:divBdr>
        </w:div>
        <w:div w:id="17733586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lara.grossi@ketchum.com.ar" TargetMode="External"/><Relationship Id="rId7" Type="http://schemas.openxmlformats.org/officeDocument/2006/relationships/chart" Target="charts/chart1.xml"/><Relationship Id="rId12" Type="http://schemas.openxmlformats.org/officeDocument/2006/relationships/hyperlink" Target="https://www.linkedin.com/company/dia-argentina/mycompan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constanzacilley@voicesconsultancy.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dia-argentina/mycompany/"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diaonline.supermercadosdia.com.ar/" TargetMode="External"/><Relationship Id="rId19" Type="http://schemas.openxmlformats.org/officeDocument/2006/relationships/hyperlink" Target="mailto:luciana.morana@diagroup.com"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s://www.tiktok.com/@diaargentina" TargetMode="External"/><Relationship Id="rId13" Type="http://schemas.openxmlformats.org/officeDocument/2006/relationships/image" Target="media/image4.png"/><Relationship Id="rId3" Type="http://schemas.openxmlformats.org/officeDocument/2006/relationships/hyperlink" Target="https://www.linkedin.com/company/dia-argentina" TargetMode="External"/><Relationship Id="rId7" Type="http://schemas.openxmlformats.org/officeDocument/2006/relationships/hyperlink" Target="https://www.tiktok.com/@diaargentina" TargetMode="External"/><Relationship Id="rId12" Type="http://schemas.openxmlformats.org/officeDocument/2006/relationships/hyperlink" Target="https://www.facebook.com/DiaArgentina" TargetMode="External"/><Relationship Id="rId2" Type="http://schemas.openxmlformats.org/officeDocument/2006/relationships/image" Target="media/image3.png"/><Relationship Id="rId16" Type="http://schemas.openxmlformats.org/officeDocument/2006/relationships/image" Target="media/image7.png"/><Relationship Id="rId1" Type="http://schemas.openxmlformats.org/officeDocument/2006/relationships/hyperlink" Target="https://www.facebook.com/DiaArgentina" TargetMode="External"/><Relationship Id="rId6" Type="http://schemas.openxmlformats.org/officeDocument/2006/relationships/hyperlink" Target="https://diaonline.supermercadosdia.com.ar/" TargetMode="External"/><Relationship Id="rId11" Type="http://schemas.openxmlformats.org/officeDocument/2006/relationships/hyperlink" Target="https://www.facebook.com/DiaArgentina" TargetMode="External"/><Relationship Id="rId5" Type="http://schemas.openxmlformats.org/officeDocument/2006/relationships/hyperlink" Target="https://diaonline.supermercadosdia.com.ar/" TargetMode="External"/><Relationship Id="rId15" Type="http://schemas.openxmlformats.org/officeDocument/2006/relationships/image" Target="media/image6.png"/><Relationship Id="rId10" Type="http://schemas.openxmlformats.org/officeDocument/2006/relationships/hyperlink" Target="https://instagram.com/diaargentina" TargetMode="External"/><Relationship Id="rId4" Type="http://schemas.openxmlformats.org/officeDocument/2006/relationships/hyperlink" Target="https://www.linkedin.com/company/dia-argentina" TargetMode="External"/><Relationship Id="rId9" Type="http://schemas.openxmlformats.org/officeDocument/2006/relationships/hyperlink" Target="https://instagram.com/diaargentina" TargetMode="Externa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586727213235963E-2"/>
          <c:y val="8.3140628205162964E-2"/>
          <c:w val="0.39171776604847469"/>
          <c:h val="0.86942235879051699"/>
        </c:manualLayout>
      </c:layout>
      <c:doughnutChart>
        <c:varyColors val="1"/>
        <c:ser>
          <c:idx val="0"/>
          <c:order val="0"/>
          <c:tx>
            <c:strRef>
              <c:f>Hoja1!$B$1</c:f>
              <c:strCache>
                <c:ptCount val="1"/>
                <c:pt idx="0">
                  <c:v>Ventas</c:v>
                </c:pt>
              </c:strCache>
            </c:strRef>
          </c:tx>
          <c:spPr>
            <a:solidFill>
              <a:schemeClr val="bg1"/>
            </a:solid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17E0-4FAA-97CF-8A79B18E29EB}"/>
              </c:ext>
            </c:extLst>
          </c:dPt>
          <c:dPt>
            <c:idx val="1"/>
            <c:bubble3D val="0"/>
            <c:spPr>
              <a:solidFill>
                <a:schemeClr val="accent1">
                  <a:alpha val="89804"/>
                </a:schemeClr>
              </a:solidFill>
              <a:ln w="19050">
                <a:solidFill>
                  <a:schemeClr val="lt1"/>
                </a:solidFill>
              </a:ln>
              <a:effectLst/>
            </c:spPr>
            <c:extLst>
              <c:ext xmlns:c16="http://schemas.microsoft.com/office/drawing/2014/chart" uri="{C3380CC4-5D6E-409C-BE32-E72D297353CC}">
                <c16:uniqueId val="{00000003-17E0-4FAA-97CF-8A79B18E29E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7E0-4FAA-97CF-8A79B18E29EB}"/>
              </c:ext>
            </c:extLst>
          </c:dPt>
          <c:dPt>
            <c:idx val="3"/>
            <c:bubble3D val="0"/>
            <c:spPr>
              <a:solidFill>
                <a:schemeClr val="accent2">
                  <a:alpha val="69804"/>
                </a:schemeClr>
              </a:solidFill>
              <a:ln w="19050">
                <a:solidFill>
                  <a:schemeClr val="lt1"/>
                </a:solidFill>
              </a:ln>
              <a:effectLst/>
            </c:spPr>
            <c:extLst>
              <c:ext xmlns:c16="http://schemas.microsoft.com/office/drawing/2014/chart" uri="{C3380CC4-5D6E-409C-BE32-E72D297353CC}">
                <c16:uniqueId val="{00000007-17E0-4FAA-97CF-8A79B18E29EB}"/>
              </c:ext>
            </c:extLst>
          </c:dPt>
          <c:dPt>
            <c:idx val="4"/>
            <c:bubble3D val="0"/>
            <c:spPr>
              <a:solidFill>
                <a:schemeClr val="accent2">
                  <a:lumMod val="50000"/>
                  <a:alpha val="80000"/>
                </a:schemeClr>
              </a:solidFill>
              <a:ln w="19050">
                <a:solidFill>
                  <a:schemeClr val="lt1"/>
                </a:solidFill>
              </a:ln>
              <a:effectLst/>
            </c:spPr>
            <c:extLst>
              <c:ext xmlns:c16="http://schemas.microsoft.com/office/drawing/2014/chart" uri="{C3380CC4-5D6E-409C-BE32-E72D297353CC}">
                <c16:uniqueId val="{00000009-17E0-4FAA-97CF-8A79B18E29EB}"/>
              </c:ext>
            </c:extLst>
          </c:dPt>
          <c:dPt>
            <c:idx val="5"/>
            <c:bubble3D val="0"/>
            <c:spPr>
              <a:solidFill>
                <a:srgbClr val="BFBFBF">
                  <a:alpha val="80000"/>
                </a:srgbClr>
              </a:solidFill>
              <a:ln w="19050">
                <a:solidFill>
                  <a:schemeClr val="lt1"/>
                </a:solidFill>
              </a:ln>
              <a:effectLst/>
            </c:spPr>
            <c:extLst>
              <c:ext xmlns:c16="http://schemas.microsoft.com/office/drawing/2014/chart" uri="{C3380CC4-5D6E-409C-BE32-E72D297353CC}">
                <c16:uniqueId val="{0000000B-17E0-4FAA-97CF-8A79B18E29EB}"/>
              </c:ext>
            </c:extLst>
          </c:dPt>
          <c:dLbls>
            <c:dLbl>
              <c:idx val="4"/>
              <c:delete val="1"/>
              <c:extLst>
                <c:ext xmlns:c15="http://schemas.microsoft.com/office/drawing/2012/chart" uri="{CE6537A1-D6FC-4f65-9D91-7224C49458BB}"/>
                <c:ext xmlns:c16="http://schemas.microsoft.com/office/drawing/2014/chart" uri="{C3380CC4-5D6E-409C-BE32-E72D297353CC}">
                  <c16:uniqueId val="{00000009-17E0-4FAA-97CF-8A79B18E29EB}"/>
                </c:ext>
              </c:extLst>
            </c:dLbl>
            <c:dLbl>
              <c:idx val="5"/>
              <c:layout>
                <c:manualLayout>
                  <c:x val="4.4172422704347016E-3"/>
                  <c:y val="-5.65075934241574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E0-4FAA-97CF-8A79B18E29EB}"/>
                </c:ext>
              </c:extLst>
            </c:dLbl>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Montserrat" panose="00000500000000000000" pitchFamily="2" charset="0"/>
                    <a:ea typeface="+mn-ea"/>
                    <a:cs typeface="+mn-cs"/>
                  </a:defRPr>
                </a:pPr>
                <a:endParaRPr lang="es-A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Hoja1!$A$2:$A$7</c:f>
              <c:strCache>
                <c:ptCount val="6"/>
                <c:pt idx="0">
                  <c:v>Muy caro</c:v>
                </c:pt>
                <c:pt idx="1">
                  <c:v>Caro</c:v>
                </c:pt>
                <c:pt idx="2">
                  <c:v>Adecuado</c:v>
                </c:pt>
                <c:pt idx="3">
                  <c:v>Barato</c:v>
                </c:pt>
                <c:pt idx="4">
                  <c:v>Muy barato</c:v>
                </c:pt>
                <c:pt idx="5">
                  <c:v>No sé</c:v>
                </c:pt>
              </c:strCache>
            </c:strRef>
          </c:cat>
          <c:val>
            <c:numRef>
              <c:f>Hoja1!$B$2:$B$7</c:f>
              <c:numCache>
                <c:formatCode>###0%</c:formatCode>
                <c:ptCount val="6"/>
                <c:pt idx="0">
                  <c:v>0.38313374948509621</c:v>
                </c:pt>
                <c:pt idx="1">
                  <c:v>0.43088770189405634</c:v>
                </c:pt>
                <c:pt idx="2">
                  <c:v>0.14037808749444033</c:v>
                </c:pt>
                <c:pt idx="3">
                  <c:v>1.6469440874717294E-2</c:v>
                </c:pt>
                <c:pt idx="4">
                  <c:v>2.0609365063611489E-3</c:v>
                </c:pt>
                <c:pt idx="5">
                  <c:v>2.7070083745338144E-2</c:v>
                </c:pt>
              </c:numCache>
            </c:numRef>
          </c:val>
          <c:extLst>
            <c:ext xmlns:c16="http://schemas.microsoft.com/office/drawing/2014/chart" uri="{C3380CC4-5D6E-409C-BE32-E72D297353CC}">
              <c16:uniqueId val="{0000000C-17E0-4FAA-97CF-8A79B18E29EB}"/>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5044485792825448"/>
          <c:y val="0.10227017033054916"/>
          <c:w val="0.26903824086658307"/>
          <c:h val="0.630902131097321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ontserrat" panose="00000500000000000000" pitchFamily="2" charset="0"/>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50">
          <a:latin typeface="Montserrat" panose="00000500000000000000" pitchFamily="2" charset="0"/>
        </a:defRPr>
      </a:pPr>
      <a:endParaRPr lang="es-A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baseline="0">
                <a:solidFill>
                  <a:schemeClr val="tx1"/>
                </a:solidFill>
                <a:latin typeface="Montserrat" panose="00000500000000000000" pitchFamily="2" charset="0"/>
                <a:ea typeface="+mn-ea"/>
                <a:cs typeface="+mn-cs"/>
              </a:defRPr>
            </a:pPr>
            <a:r>
              <a:rPr lang="es-ES" sz="1000"/>
              <a:t>"Me preocupa no poder pagar  los productos para el ciclo menstrual"</a:t>
            </a:r>
            <a:endParaRPr lang="es-AR" sz="1000"/>
          </a:p>
        </c:rich>
      </c:tx>
      <c:layout>
        <c:manualLayout>
          <c:xMode val="edge"/>
          <c:yMode val="edge"/>
          <c:x val="0.10093607305936073"/>
          <c:y val="9.0680100755667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ontserrat" panose="00000500000000000000" pitchFamily="2" charset="0"/>
              <a:ea typeface="+mn-ea"/>
              <a:cs typeface="+mn-cs"/>
            </a:defRPr>
          </a:pPr>
          <a:endParaRPr lang="es-AR"/>
        </a:p>
      </c:txPr>
    </c:title>
    <c:autoTitleDeleted val="0"/>
    <c:plotArea>
      <c:layout>
        <c:manualLayout>
          <c:layoutTarget val="inner"/>
          <c:xMode val="edge"/>
          <c:yMode val="edge"/>
          <c:x val="0.23767386091127099"/>
          <c:y val="0.24234776478182948"/>
          <c:w val="0.73938024185475937"/>
          <c:h val="0.74361620359006797"/>
        </c:manualLayout>
      </c:layout>
      <c:barChart>
        <c:barDir val="col"/>
        <c:grouping val="percentStacked"/>
        <c:varyColors val="0"/>
        <c:ser>
          <c:idx val="0"/>
          <c:order val="0"/>
          <c:tx>
            <c:strRef>
              <c:f>Hoja1!$A$2</c:f>
              <c:strCache>
                <c:ptCount val="1"/>
                <c:pt idx="0">
                  <c:v>Totalmente de acuerdo</c:v>
                </c:pt>
              </c:strCache>
            </c:strRef>
          </c:tx>
          <c:spPr>
            <a:solidFill>
              <a:srgbClr val="69BE28"/>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ontserrat" panose="00000500000000000000" pitchFamily="2" charset="0"/>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Hoja1!$B$1</c:f>
              <c:strCache>
                <c:ptCount val="1"/>
                <c:pt idx="0">
                  <c:v>Me preocupa no poder pagar los productos para el ciclo menstrual</c:v>
                </c:pt>
              </c:strCache>
            </c:strRef>
          </c:cat>
          <c:val>
            <c:numRef>
              <c:f>Hoja1!$B$2</c:f>
              <c:numCache>
                <c:formatCode>###0%</c:formatCode>
                <c:ptCount val="1"/>
                <c:pt idx="0">
                  <c:v>0.34425024348074429</c:v>
                </c:pt>
              </c:numCache>
            </c:numRef>
          </c:val>
          <c:extLst>
            <c:ext xmlns:c16="http://schemas.microsoft.com/office/drawing/2014/chart" uri="{C3380CC4-5D6E-409C-BE32-E72D297353CC}">
              <c16:uniqueId val="{00000000-FF6E-4B0F-AB35-1734189A77C4}"/>
            </c:ext>
          </c:extLst>
        </c:ser>
        <c:ser>
          <c:idx val="1"/>
          <c:order val="1"/>
          <c:tx>
            <c:strRef>
              <c:f>Hoja1!$A$3</c:f>
              <c:strCache>
                <c:ptCount val="1"/>
                <c:pt idx="0">
                  <c:v>Bastante de acuerdo</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ontserrat" panose="00000500000000000000" pitchFamily="2" charset="0"/>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Hoja1!$B$1</c:f>
              <c:strCache>
                <c:ptCount val="1"/>
                <c:pt idx="0">
                  <c:v>Me preocupa no poder pagar los productos para el ciclo menstrual</c:v>
                </c:pt>
              </c:strCache>
            </c:strRef>
          </c:cat>
          <c:val>
            <c:numRef>
              <c:f>Hoja1!$B$3</c:f>
              <c:numCache>
                <c:formatCode>###0%</c:formatCode>
                <c:ptCount val="1"/>
                <c:pt idx="0">
                  <c:v>0.32386824854919316</c:v>
                </c:pt>
              </c:numCache>
            </c:numRef>
          </c:val>
          <c:extLst>
            <c:ext xmlns:c16="http://schemas.microsoft.com/office/drawing/2014/chart" uri="{C3380CC4-5D6E-409C-BE32-E72D297353CC}">
              <c16:uniqueId val="{00000001-FF6E-4B0F-AB35-1734189A77C4}"/>
            </c:ext>
          </c:extLst>
        </c:ser>
        <c:ser>
          <c:idx val="2"/>
          <c:order val="2"/>
          <c:tx>
            <c:strRef>
              <c:f>Hoja1!$A$4</c:f>
              <c:strCache>
                <c:ptCount val="1"/>
                <c:pt idx="0">
                  <c:v>Algo en desacuerdo</c:v>
                </c:pt>
              </c:strCache>
            </c:strRef>
          </c:tx>
          <c:spPr>
            <a:solidFill>
              <a:srgbClr val="D52B1E">
                <a:alpha val="80000"/>
              </a:srgb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ontserrat" panose="00000500000000000000" pitchFamily="2" charset="0"/>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Hoja1!$B$1</c:f>
              <c:strCache>
                <c:ptCount val="1"/>
                <c:pt idx="0">
                  <c:v>Me preocupa no poder pagar los productos para el ciclo menstrual</c:v>
                </c:pt>
              </c:strCache>
            </c:strRef>
          </c:cat>
          <c:val>
            <c:numRef>
              <c:f>Hoja1!$B$4</c:f>
              <c:numCache>
                <c:formatCode>###0%</c:formatCode>
                <c:ptCount val="1"/>
                <c:pt idx="0">
                  <c:v>0.14785505237991817</c:v>
                </c:pt>
              </c:numCache>
            </c:numRef>
          </c:val>
          <c:extLst>
            <c:ext xmlns:c16="http://schemas.microsoft.com/office/drawing/2014/chart" uri="{C3380CC4-5D6E-409C-BE32-E72D297353CC}">
              <c16:uniqueId val="{00000002-FF6E-4B0F-AB35-1734189A77C4}"/>
            </c:ext>
          </c:extLst>
        </c:ser>
        <c:ser>
          <c:idx val="3"/>
          <c:order val="3"/>
          <c:tx>
            <c:strRef>
              <c:f>Hoja1!$A$5</c:f>
              <c:strCache>
                <c:ptCount val="1"/>
                <c:pt idx="0">
                  <c:v>Totalmente en desacuerdo</c:v>
                </c:pt>
              </c:strCache>
            </c:strRef>
          </c:tx>
          <c:spPr>
            <a:solidFill>
              <a:srgbClr val="D52B1E"/>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ontserrat" panose="00000500000000000000" pitchFamily="2" charset="0"/>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Hoja1!$B$1</c:f>
              <c:strCache>
                <c:ptCount val="1"/>
                <c:pt idx="0">
                  <c:v>Me preocupa no poder pagar los productos para el ciclo menstrual</c:v>
                </c:pt>
              </c:strCache>
            </c:strRef>
          </c:cat>
          <c:val>
            <c:numRef>
              <c:f>Hoja1!$B$5</c:f>
              <c:numCache>
                <c:formatCode>###0%</c:formatCode>
                <c:ptCount val="1"/>
                <c:pt idx="0">
                  <c:v>0.18402645559015091</c:v>
                </c:pt>
              </c:numCache>
            </c:numRef>
          </c:val>
          <c:extLst>
            <c:ext xmlns:c16="http://schemas.microsoft.com/office/drawing/2014/chart" uri="{C3380CC4-5D6E-409C-BE32-E72D297353CC}">
              <c16:uniqueId val="{00000003-FF6E-4B0F-AB35-1734189A77C4}"/>
            </c:ext>
          </c:extLst>
        </c:ser>
        <c:dLbls>
          <c:showLegendKey val="0"/>
          <c:showVal val="0"/>
          <c:showCatName val="0"/>
          <c:showSerName val="0"/>
          <c:showPercent val="0"/>
          <c:showBubbleSize val="0"/>
        </c:dLbls>
        <c:gapWidth val="150"/>
        <c:overlap val="100"/>
        <c:axId val="138783232"/>
        <c:axId val="138530752"/>
      </c:barChart>
      <c:catAx>
        <c:axId val="138783232"/>
        <c:scaling>
          <c:orientation val="minMax"/>
        </c:scaling>
        <c:delete val="1"/>
        <c:axPos val="t"/>
        <c:numFmt formatCode="General" sourceLinked="1"/>
        <c:majorTickMark val="none"/>
        <c:minorTickMark val="none"/>
        <c:tickLblPos val="nextTo"/>
        <c:crossAx val="138530752"/>
        <c:crosses val="autoZero"/>
        <c:auto val="1"/>
        <c:lblAlgn val="ctr"/>
        <c:lblOffset val="100"/>
        <c:noMultiLvlLbl val="0"/>
      </c:catAx>
      <c:valAx>
        <c:axId val="138530752"/>
        <c:scaling>
          <c:orientation val="maxMin"/>
        </c:scaling>
        <c:delete val="1"/>
        <c:axPos val="l"/>
        <c:numFmt formatCode="0%" sourceLinked="1"/>
        <c:majorTickMark val="none"/>
        <c:minorTickMark val="none"/>
        <c:tickLblPos val="nextTo"/>
        <c:crossAx val="138783232"/>
        <c:crosses val="autoZero"/>
        <c:crossBetween val="between"/>
      </c:valAx>
      <c:spPr>
        <a:solidFill>
          <a:schemeClr val="bg1"/>
        </a:solidFill>
        <a:ln>
          <a:noFill/>
        </a:ln>
        <a:effectLst/>
      </c:spPr>
    </c:plotArea>
    <c:legend>
      <c:legendPos val="l"/>
      <c:layout>
        <c:manualLayout>
          <c:xMode val="edge"/>
          <c:yMode val="edge"/>
          <c:x val="5.707811703393191E-2"/>
          <c:y val="0.22975001911168871"/>
          <c:w val="0.33030419758681245"/>
          <c:h val="0.412984893916124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ontserrat" panose="00000500000000000000" pitchFamily="2" charset="0"/>
              <a:ea typeface="+mn-ea"/>
              <a:cs typeface="+mn-cs"/>
            </a:defRPr>
          </a:pPr>
          <a:endParaRPr lang="es-AR"/>
        </a:p>
      </c:txPr>
    </c:legend>
    <c:plotVisOnly val="1"/>
    <c:dispBlanksAs val="gap"/>
    <c:showDLblsOverMax val="0"/>
  </c:chart>
  <c:spPr>
    <a:noFill/>
    <a:ln w="6350" cap="flat" cmpd="sng" algn="ctr">
      <a:noFill/>
      <a:prstDash val="solid"/>
      <a:round/>
    </a:ln>
    <a:effectLst/>
  </c:spPr>
  <c:txPr>
    <a:bodyPr/>
    <a:lstStyle/>
    <a:p>
      <a:pPr>
        <a:defRPr sz="900" b="0">
          <a:latin typeface="Montserrat" panose="00000500000000000000" pitchFamily="2" charset="0"/>
        </a:defRPr>
      </a:pPr>
      <a:endParaRPr lang="es-A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3695990222841894"/>
          <c:y val="4.5900488515769569E-2"/>
          <c:w val="0.36381997357868856"/>
          <c:h val="0.93076968058904741"/>
        </c:manualLayout>
      </c:layout>
      <c:barChart>
        <c:barDir val="bar"/>
        <c:grouping val="clustered"/>
        <c:varyColors val="0"/>
        <c:ser>
          <c:idx val="0"/>
          <c:order val="0"/>
          <c:tx>
            <c:strRef>
              <c:f>Hoja1!$B$1</c:f>
              <c:strCache>
                <c:ptCount val="1"/>
                <c:pt idx="0">
                  <c:v>mar-24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Hoja1!$A$2:$A$10</c:f>
              <c:strCache>
                <c:ptCount val="9"/>
                <c:pt idx="0">
                  <c:v>Ninguna</c:v>
                </c:pt>
                <c:pt idx="1">
                  <c:v>Otro</c:v>
                </c:pt>
                <c:pt idx="2">
                  <c:v>Reutilizar productos descartables</c:v>
                </c:pt>
                <c:pt idx="3">
                  <c:v>Acudir a salitas/lugares de entrega gratuitas</c:v>
                </c:pt>
                <c:pt idx="4">
                  <c:v>Usar productos caseros (algodón, paños de tela, etc.)</c:v>
                </c:pt>
                <c:pt idx="5">
                  <c:v>Pedir ayuda a familiares y/o personas cercanas para pagar los productos</c:v>
                </c:pt>
                <c:pt idx="6">
                  <c:v>Utilizar por mayor tiempo del recomendado los productos para el ciclo mensual</c:v>
                </c:pt>
                <c:pt idx="7">
                  <c:v>Cambiar de tipo de producto/ solución para abaratar costos</c:v>
                </c:pt>
                <c:pt idx="8">
                  <c:v>Comprar marcas más económicas del producto que usaba siempre</c:v>
                </c:pt>
              </c:strCache>
            </c:strRef>
          </c:cat>
          <c:val>
            <c:numRef>
              <c:f>Hoja1!$B$2:$B$10</c:f>
              <c:numCache>
                <c:formatCode>0%</c:formatCode>
                <c:ptCount val="9"/>
                <c:pt idx="0">
                  <c:v>0.22</c:v>
                </c:pt>
                <c:pt idx="1">
                  <c:v>0.01</c:v>
                </c:pt>
                <c:pt idx="2" formatCode="###0%">
                  <c:v>9.9917966388576827E-3</c:v>
                </c:pt>
                <c:pt idx="3" formatCode="###0%">
                  <c:v>2.0783369893626349E-2</c:v>
                </c:pt>
                <c:pt idx="4" formatCode="###0%">
                  <c:v>9.9282207561669361E-2</c:v>
                </c:pt>
                <c:pt idx="5" formatCode="###0%">
                  <c:v>0.12085927888594564</c:v>
                </c:pt>
                <c:pt idx="6" formatCode="###0%">
                  <c:v>0.17656120598251998</c:v>
                </c:pt>
                <c:pt idx="7" formatCode="###0%">
                  <c:v>0.32439541154521917</c:v>
                </c:pt>
                <c:pt idx="8" formatCode="###0%">
                  <c:v>0.58290400002367226</c:v>
                </c:pt>
              </c:numCache>
            </c:numRef>
          </c:val>
          <c:extLst>
            <c:ext xmlns:c16="http://schemas.microsoft.com/office/drawing/2014/chart" uri="{C3380CC4-5D6E-409C-BE32-E72D297353CC}">
              <c16:uniqueId val="{00000000-5956-44CA-A139-08CE3A31935C}"/>
            </c:ext>
          </c:extLst>
        </c:ser>
        <c:dLbls>
          <c:dLblPos val="outEnd"/>
          <c:showLegendKey val="0"/>
          <c:showVal val="1"/>
          <c:showCatName val="0"/>
          <c:showSerName val="0"/>
          <c:showPercent val="0"/>
          <c:showBubbleSize val="0"/>
        </c:dLbls>
        <c:gapWidth val="182"/>
        <c:axId val="363759583"/>
        <c:axId val="230065855"/>
      </c:barChart>
      <c:catAx>
        <c:axId val="363759583"/>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panose="00000500000000000000" pitchFamily="2" charset="0"/>
                <a:ea typeface="+mn-ea"/>
                <a:cs typeface="+mn-cs"/>
              </a:defRPr>
            </a:pPr>
            <a:endParaRPr lang="es-AR"/>
          </a:p>
        </c:txPr>
        <c:crossAx val="230065855"/>
        <c:crosses val="autoZero"/>
        <c:auto val="1"/>
        <c:lblAlgn val="ctr"/>
        <c:lblOffset val="100"/>
        <c:noMultiLvlLbl val="0"/>
      </c:catAx>
      <c:valAx>
        <c:axId val="230065855"/>
        <c:scaling>
          <c:orientation val="minMax"/>
        </c:scaling>
        <c:delete val="1"/>
        <c:axPos val="b"/>
        <c:numFmt formatCode="0%" sourceLinked="1"/>
        <c:majorTickMark val="out"/>
        <c:minorTickMark val="none"/>
        <c:tickLblPos val="nextTo"/>
        <c:crossAx val="363759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latin typeface="Montserrat" panose="00000500000000000000" pitchFamily="2" charset="0"/>
        </a:defRPr>
      </a:pPr>
      <a:endParaRPr lang="es-A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dia final 2">
    <a:dk1>
      <a:srgbClr val="111111"/>
    </a:dk1>
    <a:lt1>
      <a:sysClr val="window" lastClr="FFFFFF"/>
    </a:lt1>
    <a:dk2>
      <a:srgbClr val="DEE0E1"/>
    </a:dk2>
    <a:lt2>
      <a:srgbClr val="4A4A49"/>
    </a:lt2>
    <a:accent1>
      <a:srgbClr val="D52B1E"/>
    </a:accent1>
    <a:accent2>
      <a:srgbClr val="69BE28"/>
    </a:accent2>
    <a:accent3>
      <a:srgbClr val="FFE300"/>
    </a:accent3>
    <a:accent4>
      <a:srgbClr val="E98300"/>
    </a:accent4>
    <a:accent5>
      <a:srgbClr val="00A9E0"/>
    </a:accent5>
    <a:accent6>
      <a:srgbClr val="9B1889"/>
    </a:accent6>
    <a:hlink>
      <a:srgbClr val="1B1130"/>
    </a:hlink>
    <a:folHlink>
      <a:srgbClr val="800080"/>
    </a:folHlink>
  </a:clrScheme>
  <a:fontScheme name="Personalizado 2">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dia final 2">
    <a:dk1>
      <a:srgbClr val="111111"/>
    </a:dk1>
    <a:lt1>
      <a:sysClr val="window" lastClr="FFFFFF"/>
    </a:lt1>
    <a:dk2>
      <a:srgbClr val="DEE0E1"/>
    </a:dk2>
    <a:lt2>
      <a:srgbClr val="4A4A49"/>
    </a:lt2>
    <a:accent1>
      <a:srgbClr val="D52B1E"/>
    </a:accent1>
    <a:accent2>
      <a:srgbClr val="69BE28"/>
    </a:accent2>
    <a:accent3>
      <a:srgbClr val="FFE300"/>
    </a:accent3>
    <a:accent4>
      <a:srgbClr val="E98300"/>
    </a:accent4>
    <a:accent5>
      <a:srgbClr val="00A9E0"/>
    </a:accent5>
    <a:accent6>
      <a:srgbClr val="9B1889"/>
    </a:accent6>
    <a:hlink>
      <a:srgbClr val="1B1130"/>
    </a:hlink>
    <a:folHlink>
      <a:srgbClr val="800080"/>
    </a:folHlink>
  </a:clrScheme>
  <a:fontScheme name="Personalizado 2">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dia final 2">
    <a:dk1>
      <a:srgbClr val="111111"/>
    </a:dk1>
    <a:lt1>
      <a:sysClr val="window" lastClr="FFFFFF"/>
    </a:lt1>
    <a:dk2>
      <a:srgbClr val="DEE0E1"/>
    </a:dk2>
    <a:lt2>
      <a:srgbClr val="4A4A49"/>
    </a:lt2>
    <a:accent1>
      <a:srgbClr val="D52B1E"/>
    </a:accent1>
    <a:accent2>
      <a:srgbClr val="69BE28"/>
    </a:accent2>
    <a:accent3>
      <a:srgbClr val="FFE300"/>
    </a:accent3>
    <a:accent4>
      <a:srgbClr val="E98300"/>
    </a:accent4>
    <a:accent5>
      <a:srgbClr val="00A9E0"/>
    </a:accent5>
    <a:accent6>
      <a:srgbClr val="9B1889"/>
    </a:accent6>
    <a:hlink>
      <a:srgbClr val="1B1130"/>
    </a:hlink>
    <a:folHlink>
      <a:srgbClr val="800080"/>
    </a:folHlink>
  </a:clrScheme>
  <a:fontScheme name="Personalizado 2">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VstndbFvwX/XDdeFg/RMYxgXw==">CgMxLjA4AHIhMUJ2Y0ExUzlSRndFWWN0bXNha0dtUWxQMlptUWtSQmVx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2235</Words>
  <Characters>12298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 Gonzalez</dc:creator>
  <cp:lastModifiedBy>Julia Kantt</cp:lastModifiedBy>
  <cp:revision>4</cp:revision>
  <dcterms:created xsi:type="dcterms:W3CDTF">2024-05-16T13:33:00Z</dcterms:created>
  <dcterms:modified xsi:type="dcterms:W3CDTF">2024-05-22T18:12:00Z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973ff55e8a719960f6c2ba7ccca8f5c42de16bfeb5d2374623454bc17df9626d</vt:lpwstr>
  </property>
</Properties>
</file>